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2203111" w:displacedByCustomXml="next"/>
    <w:bookmarkStart w:id="1" w:name="_Toc530899154" w:displacedByCustomXml="next"/>
    <w:sdt>
      <w:sdtPr>
        <w:id w:val="654512292"/>
        <w:docPartObj>
          <w:docPartGallery w:val="Cover Pages"/>
          <w:docPartUnique/>
        </w:docPartObj>
      </w:sdtPr>
      <w:sdtEndPr>
        <w:rPr>
          <w:lang w:eastAsia="en-US"/>
        </w:rPr>
      </w:sdtEndPr>
      <w:sdtContent>
        <w:p w14:paraId="5A497327" w14:textId="77777777" w:rsidR="002E114D" w:rsidRPr="006F6535" w:rsidRDefault="002E114D"/>
        <w:p w14:paraId="4ED378B5" w14:textId="77777777" w:rsidR="002E114D" w:rsidRPr="006F6535" w:rsidRDefault="008E5769">
          <w:r w:rsidRPr="006F6535">
            <w:rPr>
              <w:noProof/>
            </w:rPr>
            <mc:AlternateContent>
              <mc:Choice Requires="wpg">
                <w:drawing>
                  <wp:anchor distT="0" distB="0" distL="114300" distR="114300" simplePos="0" relativeHeight="251660288" behindDoc="0" locked="0" layoutInCell="0" allowOverlap="1" wp14:anchorId="4AD285C4" wp14:editId="09629F07">
                    <wp:simplePos x="0" y="0"/>
                    <wp:positionH relativeFrom="page">
                      <wp:align>center</wp:align>
                    </wp:positionH>
                    <wp:positionV relativeFrom="page">
                      <wp:align>center</wp:align>
                    </wp:positionV>
                    <wp:extent cx="7164070" cy="10142220"/>
                    <wp:effectExtent l="8255" t="10160" r="9525" b="1079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10142220"/>
                              <a:chOff x="321" y="411"/>
                              <a:chExt cx="11600" cy="15018"/>
                            </a:xfrm>
                          </wpg:grpSpPr>
                          <wps:wsp>
                            <wps:cNvPr id="7" name="Rectangle 7"/>
                            <wps:cNvSpPr>
                              <a:spLocks noChangeArrowheads="1"/>
                            </wps:cNvSpPr>
                            <wps:spPr bwMode="auto">
                              <a:xfrm>
                                <a:off x="321" y="411"/>
                                <a:ext cx="11600" cy="150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8"/>
                            <wps:cNvSpPr>
                              <a:spLocks noChangeArrowheads="1"/>
                            </wps:cNvSpPr>
                            <wps:spPr bwMode="auto">
                              <a:xfrm>
                                <a:off x="354" y="444"/>
                                <a:ext cx="11527" cy="1790"/>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7E9BD" w14:textId="77777777" w:rsidR="005E18CF" w:rsidRDefault="005E18CF">
                                  <w:pPr>
                                    <w:pStyle w:val="afa"/>
                                    <w:rPr>
                                      <w:smallCaps/>
                                      <w:color w:val="FFFFFF" w:themeColor="background1"/>
                                      <w:sz w:val="44"/>
                                      <w:szCs w:val="44"/>
                                    </w:rPr>
                                  </w:pPr>
                                </w:p>
                              </w:txbxContent>
                            </wps:txbx>
                            <wps:bodyPr rot="0" vert="horz" wrap="square" lIns="228600" tIns="45720" rIns="228600" bIns="45720" anchor="ctr" anchorCtr="0" upright="1">
                              <a:noAutofit/>
                            </wps:bodyPr>
                          </wps:wsp>
                          <wps:wsp>
                            <wps:cNvPr id="9" name="Rectangle 9"/>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3245"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6137"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E5F5D7" w:themeColor="accent1" w:themeTint="33"/>
                                      <w:sz w:val="56"/>
                                      <w:szCs w:val="56"/>
                                    </w:rPr>
                                    <w:alias w:val="Год"/>
                                    <w:id w:val="415670410"/>
                                    <w:dataBinding w:prefixMappings="xmlns:ns0='http://schemas.microsoft.com/office/2006/coverPageProps'" w:xpath="/ns0:CoverPageProperties[1]/ns0:PublishDate[1]" w:storeItemID="{55AF091B-3C7A-41E3-B477-F2FDAA23CFDA}"/>
                                    <w:date w:fullDate="2022-01-01T00:00:00Z">
                                      <w:dateFormat w:val="yyyy"/>
                                      <w:lid w:val="ru-RU"/>
                                      <w:storeMappedDataAs w:val="dateTime"/>
                                      <w:calendar w:val="gregorian"/>
                                    </w:date>
                                  </w:sdtPr>
                                  <w:sdtEndPr/>
                                  <w:sdtContent>
                                    <w:p w14:paraId="3E42127A" w14:textId="166FC4D6" w:rsidR="005E18CF" w:rsidRDefault="005E18CF">
                                      <w:pPr>
                                        <w:pStyle w:val="afa"/>
                                        <w:rPr>
                                          <w:rFonts w:asciiTheme="majorHAnsi" w:eastAsiaTheme="majorEastAsia" w:hAnsiTheme="majorHAnsi" w:cstheme="majorBidi"/>
                                          <w:color w:val="E5F5D7" w:themeColor="accent1" w:themeTint="33"/>
                                          <w:sz w:val="56"/>
                                          <w:szCs w:val="56"/>
                                        </w:rPr>
                                      </w:pPr>
                                      <w:r>
                                        <w:rPr>
                                          <w:rFonts w:asciiTheme="majorHAnsi" w:eastAsiaTheme="majorEastAsia" w:hAnsiTheme="majorHAnsi" w:cstheme="majorBidi"/>
                                          <w:color w:val="E5F5D7" w:themeColor="accent1" w:themeTint="33"/>
                                          <w:sz w:val="56"/>
                                          <w:szCs w:val="56"/>
                                        </w:rPr>
                                        <w:t>2022</w:t>
                                      </w:r>
                                    </w:p>
                                  </w:sdtContent>
                                </w:sdt>
                              </w:txbxContent>
                            </wps:txbx>
                            <wps:bodyPr rot="0" vert="horz" wrap="square" lIns="91440" tIns="45720" rIns="91440" bIns="45720" anchor="ctr" anchorCtr="0" upright="1">
                              <a:noAutofit/>
                            </wps:bodyPr>
                          </wps:wsp>
                          <wps:wsp>
                            <wps:cNvPr id="13" name="Rectangle 13"/>
                            <wps:cNvSpPr>
                              <a:spLocks noChangeArrowheads="1"/>
                            </wps:cNvSpPr>
                            <wps:spPr bwMode="auto">
                              <a:xfrm>
                                <a:off x="354" y="2263"/>
                                <a:ext cx="8643" cy="7316"/>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b/>
                                      <w:color w:val="2C3F71" w:themeColor="accent5" w:themeShade="80"/>
                                      <w:sz w:val="72"/>
                                      <w:szCs w:val="72"/>
                                    </w:rPr>
                                    <w:alias w:val="Заголовок"/>
                                    <w:id w:val="554662169"/>
                                    <w:dataBinding w:prefixMappings="xmlns:ns0='http://schemas.openxmlformats.org/package/2006/metadata/core-properties' xmlns:ns1='http://purl.org/dc/elements/1.1/'" w:xpath="/ns0:coreProperties[1]/ns1:title[1]" w:storeItemID="{6C3C8BC8-F283-45AE-878A-BAB7291924A1}"/>
                                    <w:text/>
                                  </w:sdtPr>
                                  <w:sdtEndPr/>
                                  <w:sdtContent>
                                    <w:p w14:paraId="281A7ACA" w14:textId="49839920" w:rsidR="005E18CF" w:rsidRPr="002E114D" w:rsidRDefault="005E18CF">
                                      <w:pPr>
                                        <w:jc w:val="right"/>
                                        <w:rPr>
                                          <w:rFonts w:asciiTheme="majorHAnsi" w:eastAsiaTheme="majorEastAsia" w:hAnsiTheme="majorHAnsi" w:cstheme="majorBidi"/>
                                          <w:color w:val="2C3F71" w:themeColor="accent5" w:themeShade="80"/>
                                          <w:sz w:val="72"/>
                                          <w:szCs w:val="72"/>
                                        </w:rPr>
                                      </w:pPr>
                                      <w:r>
                                        <w:rPr>
                                          <w:b/>
                                          <w:color w:val="2C3F71" w:themeColor="accent5" w:themeShade="80"/>
                                          <w:sz w:val="72"/>
                                          <w:szCs w:val="72"/>
                                        </w:rPr>
                                        <w:t>Отчёт по результатам</w:t>
                                      </w:r>
                                    </w:p>
                                  </w:sdtContent>
                                </w:sdt>
                                <w:sdt>
                                  <w:sdtPr>
                                    <w:rPr>
                                      <w:rFonts w:ascii="Times New Roman CYR" w:hAnsi="Times New Roman CYR"/>
                                      <w:b/>
                                      <w:i/>
                                      <w:color w:val="2C3F71" w:themeColor="accent5" w:themeShade="80"/>
                                      <w:sz w:val="32"/>
                                      <w:szCs w:val="32"/>
                                    </w:rPr>
                                    <w:alias w:val="Подзаголовок"/>
                                    <w:id w:val="156422311"/>
                                    <w:dataBinding w:prefixMappings="xmlns:ns0='http://schemas.openxmlformats.org/package/2006/metadata/core-properties' xmlns:ns1='http://purl.org/dc/elements/1.1/'" w:xpath="/ns0:coreProperties[1]/ns1:subject[1]" w:storeItemID="{6C3C8BC8-F283-45AE-878A-BAB7291924A1}"/>
                                    <w:text/>
                                  </w:sdtPr>
                                  <w:sdtEndPr/>
                                  <w:sdtContent>
                                    <w:p w14:paraId="6BBD3157" w14:textId="625961CD" w:rsidR="005E18CF" w:rsidRDefault="005E18CF">
                                      <w:pPr>
                                        <w:jc w:val="right"/>
                                        <w:rPr>
                                          <w:color w:val="FFFFFF" w:themeColor="background1"/>
                                          <w:sz w:val="28"/>
                                          <w:szCs w:val="28"/>
                                        </w:rPr>
                                      </w:pPr>
                                      <w:r w:rsidRPr="002C200D">
                                        <w:rPr>
                                          <w:rFonts w:ascii="Times New Roman CYR" w:hAnsi="Times New Roman CYR"/>
                                          <w:b/>
                                          <w:i/>
                                          <w:color w:val="2C3F71" w:themeColor="accent5" w:themeShade="80"/>
                                          <w:sz w:val="32"/>
                                          <w:szCs w:val="32"/>
                                        </w:rPr>
                                        <w:t>экспертизы деятельности учреждений социального обслуживания на территории Республики Бурятия (сбор и обобщение информации о качестве условий оказания услуг организациями социального обслуживания на территории Республики Бурятия)</w:t>
                                      </w:r>
                                    </w:p>
                                  </w:sdtContent>
                                </w:sdt>
                              </w:txbxContent>
                            </wps:txbx>
                            <wps:bodyPr rot="0" vert="horz" wrap="square" lIns="228600" tIns="45720" rIns="228600" bIns="45720" anchor="ctr" anchorCtr="0" upright="1">
                              <a:noAutofit/>
                            </wps:bodyPr>
                          </wps:wsp>
                          <wps:wsp>
                            <wps:cNvPr id="14" name="Rectangle 14"/>
                            <wps:cNvSpPr>
                              <a:spLocks noChangeArrowheads="1"/>
                            </wps:cNvSpPr>
                            <wps:spPr bwMode="auto">
                              <a:xfrm>
                                <a:off x="9028" y="2263"/>
                                <a:ext cx="2859" cy="7316"/>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a:off x="354" y="10710"/>
                                <a:ext cx="8643" cy="3937"/>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6"/>
                            <wps:cNvSpPr>
                              <a:spLocks noChangeArrowheads="1"/>
                            </wps:cNvSpPr>
                            <wps:spPr bwMode="auto">
                              <a:xfrm>
                                <a:off x="9028" y="10710"/>
                                <a:ext cx="2859" cy="3937"/>
                              </a:xfrm>
                              <a:prstGeom prst="rect">
                                <a:avLst/>
                              </a:prstGeom>
                              <a:solidFill>
                                <a:schemeClr val="accent5">
                                  <a:lumMod val="75000"/>
                                  <a:lumOff val="2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7"/>
                            <wps:cNvSpPr>
                              <a:spLocks noChangeArrowheads="1"/>
                            </wps:cNvSpPr>
                            <wps:spPr bwMode="auto">
                              <a:xfrm>
                                <a:off x="354" y="14677"/>
                                <a:ext cx="11527" cy="716"/>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smallCaps/>
                                      <w:color w:val="FFFFFF" w:themeColor="background1"/>
                                      <w:spacing w:val="60"/>
                                      <w:sz w:val="28"/>
                                      <w:szCs w:val="28"/>
                                    </w:rPr>
                                    <w:alias w:val="Адрес"/>
                                    <w:id w:val="-30798927"/>
                                    <w:dataBinding w:prefixMappings="xmlns:ns0='http://schemas.microsoft.com/office/2006/coverPageProps'" w:xpath="/ns0:CoverPageProperties[1]/ns0:CompanyAddress[1]" w:storeItemID="{55AF091B-3C7A-41E3-B477-F2FDAA23CFDA}"/>
                                    <w:text w:multiLine="1"/>
                                  </w:sdtPr>
                                  <w:sdtEndPr/>
                                  <w:sdtContent>
                                    <w:p w14:paraId="1FFB2B10" w14:textId="77777777" w:rsidR="005E18CF" w:rsidRDefault="005E18CF">
                                      <w:pPr>
                                        <w:pStyle w:val="afa"/>
                                        <w:jc w:val="center"/>
                                        <w:rPr>
                                          <w:smallCaps/>
                                          <w:color w:val="FFFFFF" w:themeColor="background1"/>
                                          <w:spacing w:val="60"/>
                                          <w:sz w:val="28"/>
                                          <w:szCs w:val="28"/>
                                        </w:rPr>
                                      </w:pPr>
                                      <w:r>
                                        <w:rPr>
                                          <w:smallCaps/>
                                          <w:color w:val="FFFFFF" w:themeColor="background1"/>
                                          <w:spacing w:val="60"/>
                                          <w:sz w:val="28"/>
                                          <w:szCs w:val="28"/>
                                        </w:rPr>
                                        <w:t>г. Москва</w:t>
                                      </w:r>
                                    </w:p>
                                  </w:sdtContent>
                                </w:sdt>
                              </w:txbxContent>
                            </wps:txbx>
                            <wps:bodyPr rot="0" vert="horz" wrap="square" lIns="91440" tIns="45720" rIns="9144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xmlns:oel="http://schemas.microsoft.com/office/2019/extlst">
                <w:pict>
                  <v:group w14:anchorId="4AD285C4" id="Group 6" o:spid="_x0000_s1026" style="position:absolute;margin-left:0;margin-top:0;width:564.1pt;height:798.6pt;z-index:251660288;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" o:allowincell="f">
                    <v:rect id="Rectangle 7" o:spid="_x0000_s1027" style="position:absolute;left:321;top:411;width:11600;height:15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8" o:spid="_x0000_s1028" style="position:absolute;left:354;top:444;width:11527;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" fillcolor="#138576 [2409]" stroked="f">
                      <v:textbox inset="18pt,,18pt">
                        <w:txbxContent>
                          <w:p w14:paraId="3DE7E9BD" w14:textId="77777777" w:rsidR="005E18CF" w:rsidRDefault="005E18CF">
                            <w:pPr>
                              <w:pStyle w:val="afb"/>
                              <w:rPr>
                                <w:smallCaps/>
                                <w:color w:val="FFFFFF" w:themeColor="background1"/>
                                <w:sz w:val="44"/>
                                <w:szCs w:val="44"/>
                              </w:rPr>
                            </w:pPr>
                          </w:p>
                        </w:txbxContent>
                      </v:textbox>
                    </v:rect>
                    <v:rect id="Rectangle 9" o:spid="_x0000_s1029" style="position:absolute;left:354;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" fillcolor="#af0f5a [2405]" stroked="f"/>
                    <v:rect id="Rectangle 10" o:spid="_x0000_s1030" style="position:absolute;left:3245;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" fillcolor="#af0f5a [2405]" stroked="f"/>
                    <v:rect id="Rectangle 11" o:spid="_x0000_s1031" style="position:absolute;left:6137;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" fillcolor="#af0f5a [2405]" stroked="f"/>
                    <v:rect id="Rectangle 12" o:spid="_x0000_s1032" style="position:absolute;left:9028;top:9607;width:2860;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" fillcolor="#af0f5a [2405]" stroked="f">
                      <v:textbox>
                        <w:txbxContent>
                          <w:sdt>
                            <w:sdtPr>
                              <w:rPr>
                                <w:rFonts w:asciiTheme="majorHAnsi" w:eastAsiaTheme="majorEastAsia" w:hAnsiTheme="majorHAnsi" w:cstheme="majorBidi"/>
                                <w:color w:val="E5F5D7" w:themeColor="accent1" w:themeTint="33"/>
                                <w:sz w:val="56"/>
                                <w:szCs w:val="56"/>
                              </w:rPr>
                              <w:alias w:val="Год"/>
                              <w:id w:val="415670410"/>
                              <w:dataBinding w:prefixMappings="xmlns:ns0='http://schemas.microsoft.com/office/2006/coverPageProps'" w:xpath="/ns0:CoverPageProperties[1]/ns0:PublishDate[1]" w:storeItemID="{55AF091B-3C7A-41E3-B477-F2FDAA23CFDA}"/>
                              <w:date w:fullDate="2022-01-01T00:00:00Z">
                                <w:dateFormat w:val="yyyy"/>
                                <w:lid w:val="ru-RU"/>
                                <w:storeMappedDataAs w:val="dateTime"/>
                                <w:calendar w:val="gregorian"/>
                              </w:date>
                            </w:sdtPr>
                            <w:sdtContent>
                              <w:p w14:paraId="3E42127A" w14:textId="166FC4D6" w:rsidR="005E18CF" w:rsidRDefault="005E18CF">
                                <w:pPr>
                                  <w:pStyle w:val="afb"/>
                                  <w:rPr>
                                    <w:rFonts w:asciiTheme="majorHAnsi" w:eastAsiaTheme="majorEastAsia" w:hAnsiTheme="majorHAnsi" w:cstheme="majorBidi"/>
                                    <w:color w:val="E5F5D7" w:themeColor="accent1" w:themeTint="33"/>
                                    <w:sz w:val="56"/>
                                    <w:szCs w:val="56"/>
                                  </w:rPr>
                                </w:pPr>
                                <w:r>
                                  <w:rPr>
                                    <w:rFonts w:asciiTheme="majorHAnsi" w:eastAsiaTheme="majorEastAsia" w:hAnsiTheme="majorHAnsi" w:cstheme="majorBidi"/>
                                    <w:color w:val="E5F5D7" w:themeColor="accent1" w:themeTint="33"/>
                                    <w:sz w:val="56"/>
                                    <w:szCs w:val="56"/>
                                  </w:rPr>
                                  <w:t>2022</w:t>
                                </w:r>
                              </w:p>
                            </w:sdtContent>
                          </w:sdt>
                        </w:txbxContent>
                      </v:textbox>
                    </v:rect>
                    <v:rect id="Rectangle 13" o:spid="_x0000_s1033" style="position:absolute;left:354;top:2263;width:8643;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" fillcolor="#5fe7d5 [1945]" stroked="f">
                      <v:textbox inset="18pt,,18pt">
                        <w:txbxContent>
                          <w:sdt>
                            <w:sdtPr>
                              <w:rPr>
                                <w:b/>
                                <w:color w:val="2C3F71" w:themeColor="accent5" w:themeShade="80"/>
                                <w:sz w:val="72"/>
                                <w:szCs w:val="72"/>
                              </w:rPr>
                              <w:alias w:val="Заголовок"/>
                              <w:id w:val="554662169"/>
                              <w:dataBinding w:prefixMappings="xmlns:ns0='http://schemas.openxmlformats.org/package/2006/metadata/core-properties' xmlns:ns1='http://purl.org/dc/elements/1.1/'" w:xpath="/ns0:coreProperties[1]/ns1:title[1]" w:storeItemID="{6C3C8BC8-F283-45AE-878A-BAB7291924A1}"/>
                              <w:text/>
                            </w:sdtPr>
                            <w:sdtContent>
                              <w:p w14:paraId="281A7ACA" w14:textId="49839920" w:rsidR="005E18CF" w:rsidRPr="002E114D" w:rsidRDefault="005E18CF">
                                <w:pPr>
                                  <w:jc w:val="right"/>
                                  <w:rPr>
                                    <w:rFonts w:asciiTheme="majorHAnsi" w:eastAsiaTheme="majorEastAsia" w:hAnsiTheme="majorHAnsi" w:cstheme="majorBidi"/>
                                    <w:color w:val="2C3F71" w:themeColor="accent5" w:themeShade="80"/>
                                    <w:sz w:val="72"/>
                                    <w:szCs w:val="72"/>
                                  </w:rPr>
                                </w:pPr>
                                <w:r>
                                  <w:rPr>
                                    <w:b/>
                                    <w:color w:val="2C3F71" w:themeColor="accent5" w:themeShade="80"/>
                                    <w:sz w:val="72"/>
                                    <w:szCs w:val="72"/>
                                  </w:rPr>
                                  <w:t>Отчёт по результатам</w:t>
                                </w:r>
                              </w:p>
                            </w:sdtContent>
                          </w:sdt>
                          <w:sdt>
                            <w:sdtPr>
                              <w:rPr>
                                <w:rFonts w:ascii="Times New Roman CYR" w:hAnsi="Times New Roman CYR"/>
                                <w:b/>
                                <w:i/>
                                <w:color w:val="2C3F71" w:themeColor="accent5" w:themeShade="80"/>
                                <w:sz w:val="32"/>
                                <w:szCs w:val="32"/>
                              </w:rPr>
                              <w:alias w:val="Подзаголовок"/>
                              <w:id w:val="156422311"/>
                              <w:dataBinding w:prefixMappings="xmlns:ns0='http://schemas.openxmlformats.org/package/2006/metadata/core-properties' xmlns:ns1='http://purl.org/dc/elements/1.1/'" w:xpath="/ns0:coreProperties[1]/ns1:subject[1]" w:storeItemID="{6C3C8BC8-F283-45AE-878A-BAB7291924A1}"/>
                              <w:text/>
                            </w:sdtPr>
                            <w:sdtContent>
                              <w:p w14:paraId="6BBD3157" w14:textId="625961CD" w:rsidR="005E18CF" w:rsidRDefault="005E18CF">
                                <w:pPr>
                                  <w:jc w:val="right"/>
                                  <w:rPr>
                                    <w:color w:val="FFFFFF" w:themeColor="background1"/>
                                    <w:sz w:val="28"/>
                                    <w:szCs w:val="28"/>
                                  </w:rPr>
                                </w:pPr>
                                <w:r w:rsidRPr="002C200D">
                                  <w:rPr>
                                    <w:rFonts w:ascii="Times New Roman CYR" w:hAnsi="Times New Roman CYR"/>
                                    <w:b/>
                                    <w:i/>
                                    <w:color w:val="2C3F71" w:themeColor="accent5" w:themeShade="80"/>
                                    <w:sz w:val="32"/>
                                    <w:szCs w:val="32"/>
                                  </w:rPr>
                                  <w:t>экспертизы деятельности учреждений социального обслуживания на территории Республики Бурятия (сбор и обобщение информации о качестве условий оказания услуг организациями социального обслуживания на территории Республики Бурятия)</w:t>
                                </w:r>
                              </w:p>
                            </w:sdtContent>
                          </w:sdt>
                        </w:txbxContent>
                      </v:textbox>
                    </v:rect>
                    <v:rect id="Rectangle 14" o:spid="_x0000_s1034" style="position:absolute;left:9028;top:2263;width:2859;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" fillcolor="#e5f5d7 [660]" stroked="f"/>
                    <v:rect id="Rectangle 15" o:spid="_x0000_s1035" style="position:absolute;left:354;top:10710;width:8643;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" fillcolor="#ea157a [3205]" stroked="f"/>
                    <v:rect id="Rectangle 16" o:spid="_x0000_s1036" style="position:absolute;left:9028;top:10710;width:285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" fillcolor="#95a7d5 [2424]" stroked="f"/>
                    <v:rect id="Rectangle 17" o:spid="_x0000_s1037" style="position:absolute;left:354;top:14677;width:11527;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" fillcolor="#af0f5a [2405]" stroked="f">
                      <v:textbox>
                        <w:txbxContent>
                          <w:sdt>
                            <w:sdtPr>
                              <w:rPr>
                                <w:smallCaps/>
                                <w:color w:val="FFFFFF" w:themeColor="background1"/>
                                <w:spacing w:val="60"/>
                                <w:sz w:val="28"/>
                                <w:szCs w:val="28"/>
                              </w:rPr>
                              <w:alias w:val="Адрес"/>
                              <w:id w:val="-30798927"/>
                              <w:dataBinding w:prefixMappings="xmlns:ns0='http://schemas.microsoft.com/office/2006/coverPageProps'" w:xpath="/ns0:CoverPageProperties[1]/ns0:CompanyAddress[1]" w:storeItemID="{55AF091B-3C7A-41E3-B477-F2FDAA23CFDA}"/>
                              <w:text w:multiLine="1"/>
                            </w:sdtPr>
                            <w:sdtContent>
                              <w:p w14:paraId="1FFB2B10" w14:textId="77777777" w:rsidR="005E18CF" w:rsidRDefault="005E18CF">
                                <w:pPr>
                                  <w:pStyle w:val="afb"/>
                                  <w:jc w:val="center"/>
                                  <w:rPr>
                                    <w:smallCaps/>
                                    <w:color w:val="FFFFFF" w:themeColor="background1"/>
                                    <w:spacing w:val="60"/>
                                    <w:sz w:val="28"/>
                                    <w:szCs w:val="28"/>
                                  </w:rPr>
                                </w:pPr>
                                <w:r>
                                  <w:rPr>
                                    <w:smallCaps/>
                                    <w:color w:val="FFFFFF" w:themeColor="background1"/>
                                    <w:spacing w:val="60"/>
                                    <w:sz w:val="28"/>
                                    <w:szCs w:val="28"/>
                                  </w:rPr>
                                  <w:t>г. Москва</w:t>
                                </w:r>
                              </w:p>
                            </w:sdtContent>
                          </w:sdt>
                        </w:txbxContent>
                      </v:textbox>
                    </v:rect>
                    <w10:wrap anchorx="page" anchory="page"/>
                  </v:group>
                </w:pict>
              </mc:Fallback>
            </mc:AlternateContent>
          </w:r>
        </w:p>
        <w:p w14:paraId="21CA93EB" w14:textId="77777777" w:rsidR="002E114D" w:rsidRPr="006F6535" w:rsidRDefault="002E114D">
          <w:pPr>
            <w:rPr>
              <w:lang w:eastAsia="en-US"/>
            </w:rPr>
          </w:pPr>
          <w:r w:rsidRPr="006F6535">
            <w:rPr>
              <w:lang w:eastAsia="en-US"/>
            </w:rPr>
            <w:br w:type="page"/>
          </w:r>
        </w:p>
      </w:sdtContent>
    </w:sdt>
    <w:p w14:paraId="739961E1" w14:textId="77777777" w:rsidR="00D65BE7" w:rsidRPr="00DC3B84" w:rsidRDefault="00D65BE7" w:rsidP="00DC3B84">
      <w:pPr>
        <w:rPr>
          <w:lang w:eastAsia="en-US"/>
        </w:rPr>
      </w:pPr>
    </w:p>
    <w:sdt>
      <w:sdtPr>
        <w:rPr>
          <w:rFonts w:ascii="Times New Roman" w:eastAsia="Times New Roman" w:hAnsi="Times New Roman" w:cs="Times New Roman"/>
          <w:i w:val="0"/>
          <w:color w:val="auto"/>
          <w:sz w:val="20"/>
          <w:szCs w:val="20"/>
        </w:rPr>
        <w:id w:val="654512288"/>
        <w:docPartObj>
          <w:docPartGallery w:val="Table of Contents"/>
          <w:docPartUnique/>
        </w:docPartObj>
      </w:sdtPr>
      <w:sdtEndPr/>
      <w:sdtContent>
        <w:p w14:paraId="5E4CE7D4" w14:textId="77777777" w:rsidR="007478A5" w:rsidRPr="00DC3B84" w:rsidRDefault="007478A5" w:rsidP="006A364D">
          <w:pPr>
            <w:pStyle w:val="af9"/>
            <w:rPr>
              <w:rStyle w:val="10"/>
              <w:rFonts w:cs="Times New Roman"/>
              <w:color w:val="000000"/>
              <w14:textFill>
                <w14:solidFill>
                  <w14:srgbClr w14:val="000000">
                    <w14:lumMod w14:val="50000"/>
                  </w14:srgbClr>
                </w14:solidFill>
              </w14:textFill>
            </w:rPr>
          </w:pPr>
          <w:r w:rsidRPr="00DC3B84">
            <w:rPr>
              <w:rStyle w:val="10"/>
              <w:rFonts w:cs="Times New Roman"/>
              <w:color w:val="000000"/>
              <w14:textFill>
                <w14:solidFill>
                  <w14:srgbClr w14:val="000000">
                    <w14:lumMod w14:val="50000"/>
                  </w14:srgbClr>
                </w14:solidFill>
              </w14:textFill>
            </w:rPr>
            <w:t>Оглавление</w:t>
          </w:r>
        </w:p>
        <w:p w14:paraId="1181E173" w14:textId="2AF19720" w:rsidR="00A5198F" w:rsidRPr="00A5198F" w:rsidRDefault="007478A5">
          <w:pPr>
            <w:pStyle w:val="14"/>
            <w:tabs>
              <w:tab w:val="right" w:leader="dot" w:pos="9343"/>
            </w:tabs>
            <w:rPr>
              <w:rFonts w:asciiTheme="minorHAnsi" w:eastAsiaTheme="minorEastAsia" w:hAnsiTheme="minorHAnsi" w:cstheme="minorBidi"/>
              <w:noProof/>
              <w:color w:val="000000" w:themeColor="text1"/>
              <w:sz w:val="28"/>
              <w:szCs w:val="28"/>
            </w:rPr>
          </w:pPr>
          <w:r w:rsidRPr="00DC3B84">
            <w:fldChar w:fldCharType="begin"/>
          </w:r>
          <w:r w:rsidRPr="00DC3B84">
            <w:instrText xml:space="preserve"> TOC \o "1-3" \h \z \u </w:instrText>
          </w:r>
          <w:r w:rsidRPr="00DC3B84">
            <w:fldChar w:fldCharType="separate"/>
          </w:r>
          <w:hyperlink w:anchor="_Toc109252931" w:history="1">
            <w:r w:rsidR="00A5198F" w:rsidRPr="00A5198F">
              <w:rPr>
                <w:rStyle w:val="a5"/>
                <w:noProof/>
                <w:color w:val="000000" w:themeColor="text1"/>
                <w:sz w:val="28"/>
                <w:szCs w:val="28"/>
              </w:rPr>
              <w:t>Методология исследования</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_Toc109252931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4</w:t>
            </w:r>
            <w:r w:rsidR="00A5198F" w:rsidRPr="00A5198F">
              <w:rPr>
                <w:noProof/>
                <w:webHidden/>
                <w:color w:val="000000" w:themeColor="text1"/>
                <w:sz w:val="28"/>
                <w:szCs w:val="28"/>
              </w:rPr>
              <w:fldChar w:fldCharType="end"/>
            </w:r>
          </w:hyperlink>
        </w:p>
        <w:p w14:paraId="3EB2B206" w14:textId="18B3278E"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32" w:history="1">
            <w:r w:rsidR="00A5198F" w:rsidRPr="00A5198F">
              <w:rPr>
                <w:rStyle w:val="a5"/>
                <w:noProof/>
                <w:color w:val="000000" w:themeColor="text1"/>
                <w:sz w:val="28"/>
                <w:szCs w:val="28"/>
              </w:rPr>
              <w:t>Нормативно-правовая база.</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_Toc109252932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4</w:t>
            </w:r>
            <w:r w:rsidR="00A5198F" w:rsidRPr="00A5198F">
              <w:rPr>
                <w:noProof/>
                <w:webHidden/>
                <w:color w:val="000000" w:themeColor="text1"/>
                <w:sz w:val="28"/>
                <w:szCs w:val="28"/>
              </w:rPr>
              <w:fldChar w:fldCharType="end"/>
            </w:r>
          </w:hyperlink>
        </w:p>
        <w:p w14:paraId="68646153" w14:textId="146E0ED5"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33" w:history="1">
            <w:r w:rsidR="00A5198F" w:rsidRPr="00A5198F">
              <w:rPr>
                <w:rStyle w:val="a5"/>
                <w:noProof/>
                <w:color w:val="000000" w:themeColor="text1"/>
                <w:sz w:val="28"/>
                <w:szCs w:val="28"/>
              </w:rPr>
              <w:t>Цели и задачи:</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_Toc109252933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5</w:t>
            </w:r>
            <w:r w:rsidR="00A5198F" w:rsidRPr="00A5198F">
              <w:rPr>
                <w:noProof/>
                <w:webHidden/>
                <w:color w:val="000000" w:themeColor="text1"/>
                <w:sz w:val="28"/>
                <w:szCs w:val="28"/>
              </w:rPr>
              <w:fldChar w:fldCharType="end"/>
            </w:r>
          </w:hyperlink>
        </w:p>
        <w:p w14:paraId="6DF6A27D" w14:textId="4BB960C0"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34" w:history="1">
            <w:r w:rsidR="00A5198F" w:rsidRPr="00A5198F">
              <w:rPr>
                <w:rStyle w:val="a5"/>
                <w:noProof/>
                <w:color w:val="000000" w:themeColor="text1"/>
                <w:sz w:val="28"/>
                <w:szCs w:val="28"/>
              </w:rPr>
              <w:t>Сроки:</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_Toc109252934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6</w:t>
            </w:r>
            <w:r w:rsidR="00A5198F" w:rsidRPr="00A5198F">
              <w:rPr>
                <w:noProof/>
                <w:webHidden/>
                <w:color w:val="000000" w:themeColor="text1"/>
                <w:sz w:val="28"/>
                <w:szCs w:val="28"/>
              </w:rPr>
              <w:fldChar w:fldCharType="end"/>
            </w:r>
          </w:hyperlink>
        </w:p>
        <w:p w14:paraId="29C4807C" w14:textId="02468780"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35" w:history="1">
            <w:r w:rsidR="00A5198F" w:rsidRPr="00A5198F">
              <w:rPr>
                <w:rStyle w:val="a5"/>
                <w:rFonts w:eastAsia="Calibri"/>
                <w:noProof/>
                <w:color w:val="000000" w:themeColor="text1"/>
                <w:sz w:val="28"/>
                <w:szCs w:val="28"/>
                <w:lang w:eastAsia="en-US"/>
              </w:rPr>
              <w:t>Методы исследования (сбора данных) и источники информации:</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_Toc109252935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6</w:t>
            </w:r>
            <w:r w:rsidR="00A5198F" w:rsidRPr="00A5198F">
              <w:rPr>
                <w:noProof/>
                <w:webHidden/>
                <w:color w:val="000000" w:themeColor="text1"/>
                <w:sz w:val="28"/>
                <w:szCs w:val="28"/>
              </w:rPr>
              <w:fldChar w:fldCharType="end"/>
            </w:r>
          </w:hyperlink>
        </w:p>
        <w:p w14:paraId="7281DE40" w14:textId="52DA033E"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36" w:history="1">
            <w:r w:rsidR="00A5198F" w:rsidRPr="00A5198F">
              <w:rPr>
                <w:rStyle w:val="a5"/>
                <w:noProof/>
                <w:color w:val="000000" w:themeColor="text1"/>
                <w:sz w:val="28"/>
                <w:szCs w:val="28"/>
                <w:lang w:eastAsia="en-US"/>
              </w:rPr>
              <w:t>Выборка:</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_Toc109252936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8</w:t>
            </w:r>
            <w:r w:rsidR="00A5198F" w:rsidRPr="00A5198F">
              <w:rPr>
                <w:noProof/>
                <w:webHidden/>
                <w:color w:val="000000" w:themeColor="text1"/>
                <w:sz w:val="28"/>
                <w:szCs w:val="28"/>
              </w:rPr>
              <w:fldChar w:fldCharType="end"/>
            </w:r>
          </w:hyperlink>
        </w:p>
        <w:p w14:paraId="7B3828D8" w14:textId="3ABD8A24" w:rsidR="00A5198F" w:rsidRPr="00A5198F" w:rsidRDefault="00480CCA">
          <w:pPr>
            <w:pStyle w:val="14"/>
            <w:tabs>
              <w:tab w:val="right" w:leader="dot" w:pos="9343"/>
            </w:tabs>
            <w:rPr>
              <w:rFonts w:asciiTheme="minorHAnsi" w:eastAsiaTheme="minorEastAsia" w:hAnsiTheme="minorHAnsi" w:cstheme="minorBidi"/>
              <w:noProof/>
              <w:color w:val="000000" w:themeColor="text1"/>
              <w:sz w:val="28"/>
              <w:szCs w:val="28"/>
            </w:rPr>
          </w:pPr>
          <w:hyperlink w:anchor="_Toc109252937" w:history="1">
            <w:r w:rsidR="00A5198F" w:rsidRPr="00A5198F">
              <w:rPr>
                <w:rStyle w:val="a5"/>
                <w:rFonts w:eastAsia="Calibri"/>
                <w:noProof/>
                <w:color w:val="000000" w:themeColor="text1"/>
                <w:sz w:val="28"/>
                <w:szCs w:val="28"/>
                <w:lang w:eastAsia="en-US"/>
              </w:rPr>
              <w:t>Результаты обобщения информации</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_Toc109252937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11</w:t>
            </w:r>
            <w:r w:rsidR="00A5198F" w:rsidRPr="00A5198F">
              <w:rPr>
                <w:noProof/>
                <w:webHidden/>
                <w:color w:val="000000" w:themeColor="text1"/>
                <w:sz w:val="28"/>
                <w:szCs w:val="28"/>
              </w:rPr>
              <w:fldChar w:fldCharType="end"/>
            </w:r>
          </w:hyperlink>
        </w:p>
        <w:p w14:paraId="3483E061" w14:textId="08F291DE"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38" w:history="1">
            <w:r w:rsidR="00A5198F" w:rsidRPr="00A5198F">
              <w:rPr>
                <w:rStyle w:val="a5"/>
                <w:rFonts w:eastAsiaTheme="minorHAnsi"/>
                <w:noProof/>
                <w:color w:val="000000" w:themeColor="text1"/>
                <w:sz w:val="28"/>
                <w:szCs w:val="28"/>
              </w:rPr>
              <w:t>Результаты обобщения информации, размещенной на официальных сайтах организаций и информационных стендах в помещениях указанных организаций</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_Toc109252938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11</w:t>
            </w:r>
            <w:r w:rsidR="00A5198F" w:rsidRPr="00A5198F">
              <w:rPr>
                <w:noProof/>
                <w:webHidden/>
                <w:color w:val="000000" w:themeColor="text1"/>
                <w:sz w:val="28"/>
                <w:szCs w:val="28"/>
              </w:rPr>
              <w:fldChar w:fldCharType="end"/>
            </w:r>
          </w:hyperlink>
        </w:p>
        <w:p w14:paraId="4243B118" w14:textId="7DE132AA"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39" w:history="1">
            <w:r w:rsidR="00A5198F" w:rsidRPr="00A5198F">
              <w:rPr>
                <w:rStyle w:val="a5"/>
                <w:rFonts w:eastAsiaTheme="minorHAnsi"/>
                <w:noProof/>
                <w:color w:val="000000" w:themeColor="text1"/>
                <w:sz w:val="28"/>
                <w:szCs w:val="28"/>
                <w:lang w:eastAsia="en-US"/>
              </w:rPr>
              <w:t>Результаты удовлетворенности граждан качеством условий оказания услуг (в%)</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_Toc109252939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16</w:t>
            </w:r>
            <w:r w:rsidR="00A5198F" w:rsidRPr="00A5198F">
              <w:rPr>
                <w:noProof/>
                <w:webHidden/>
                <w:color w:val="000000" w:themeColor="text1"/>
                <w:sz w:val="28"/>
                <w:szCs w:val="28"/>
              </w:rPr>
              <w:fldChar w:fldCharType="end"/>
            </w:r>
          </w:hyperlink>
        </w:p>
        <w:p w14:paraId="39EDC6FA" w14:textId="59FB43E1" w:rsidR="00A5198F" w:rsidRPr="00A5198F" w:rsidRDefault="00480CCA">
          <w:pPr>
            <w:pStyle w:val="14"/>
            <w:tabs>
              <w:tab w:val="right" w:leader="dot" w:pos="9343"/>
            </w:tabs>
            <w:rPr>
              <w:rFonts w:asciiTheme="minorHAnsi" w:eastAsiaTheme="minorEastAsia" w:hAnsiTheme="minorHAnsi" w:cstheme="minorBidi"/>
              <w:noProof/>
              <w:color w:val="000000" w:themeColor="text1"/>
              <w:sz w:val="28"/>
              <w:szCs w:val="28"/>
            </w:rPr>
          </w:pPr>
          <w:hyperlink w:anchor="_Toc109252940" w:history="1">
            <w:r w:rsidR="00A5198F" w:rsidRPr="00A5198F">
              <w:rPr>
                <w:rStyle w:val="a5"/>
                <w:rFonts w:eastAsia="Calibri"/>
                <w:noProof/>
                <w:color w:val="000000" w:themeColor="text1"/>
                <w:sz w:val="28"/>
                <w:szCs w:val="28"/>
                <w:lang w:eastAsia="en-US"/>
              </w:rPr>
              <w:t>Рейтинги организаций</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_Toc109252940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17</w:t>
            </w:r>
            <w:r w:rsidR="00A5198F" w:rsidRPr="00A5198F">
              <w:rPr>
                <w:noProof/>
                <w:webHidden/>
                <w:color w:val="000000" w:themeColor="text1"/>
                <w:sz w:val="28"/>
                <w:szCs w:val="28"/>
              </w:rPr>
              <w:fldChar w:fldCharType="end"/>
            </w:r>
          </w:hyperlink>
        </w:p>
        <w:p w14:paraId="71F735D1" w14:textId="13F92E2F"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1" w:history="1">
            <w:r w:rsidR="00A5198F" w:rsidRPr="00A5198F">
              <w:rPr>
                <w:rStyle w:val="a5"/>
                <w:noProof/>
                <w:color w:val="000000" w:themeColor="text1"/>
                <w:sz w:val="28"/>
                <w:szCs w:val="28"/>
                <w:lang w:eastAsia="en-US"/>
              </w:rPr>
              <w:t>Общие результаты</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_Toc109252941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17</w:t>
            </w:r>
            <w:r w:rsidR="00A5198F" w:rsidRPr="00A5198F">
              <w:rPr>
                <w:noProof/>
                <w:webHidden/>
                <w:color w:val="000000" w:themeColor="text1"/>
                <w:sz w:val="28"/>
                <w:szCs w:val="28"/>
              </w:rPr>
              <w:fldChar w:fldCharType="end"/>
            </w:r>
          </w:hyperlink>
        </w:p>
        <w:p w14:paraId="33D87A54" w14:textId="164286CE"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2" w:history="1">
            <w:r w:rsidR="00A5198F" w:rsidRPr="00A5198F">
              <w:rPr>
                <w:rStyle w:val="a5"/>
                <w:noProof/>
                <w:color w:val="000000" w:themeColor="text1"/>
                <w:sz w:val="28"/>
                <w:szCs w:val="28"/>
                <w:lang w:eastAsia="en-US"/>
              </w:rPr>
              <w:t>Показатели, характеризующие открытость и доступность информации об организации социальной сферы</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_Toc109252942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19</w:t>
            </w:r>
            <w:r w:rsidR="00A5198F" w:rsidRPr="00A5198F">
              <w:rPr>
                <w:noProof/>
                <w:webHidden/>
                <w:color w:val="000000" w:themeColor="text1"/>
                <w:sz w:val="28"/>
                <w:szCs w:val="28"/>
              </w:rPr>
              <w:fldChar w:fldCharType="end"/>
            </w:r>
          </w:hyperlink>
        </w:p>
        <w:p w14:paraId="12D9B578" w14:textId="3571FCC4"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3" w:history="1">
            <w:r w:rsidR="00A5198F" w:rsidRPr="00A5198F">
              <w:rPr>
                <w:rStyle w:val="a5"/>
                <w:noProof/>
                <w:color w:val="000000" w:themeColor="text1"/>
                <w:sz w:val="28"/>
                <w:szCs w:val="28"/>
                <w:lang w:eastAsia="en-US"/>
              </w:rPr>
              <w:t>Показатели, характеризующие комфортность условий предоставления услуг, в том числе время ожидания предоставления услуг</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_Toc109252943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21</w:t>
            </w:r>
            <w:r w:rsidR="00A5198F" w:rsidRPr="00A5198F">
              <w:rPr>
                <w:noProof/>
                <w:webHidden/>
                <w:color w:val="000000" w:themeColor="text1"/>
                <w:sz w:val="28"/>
                <w:szCs w:val="28"/>
              </w:rPr>
              <w:fldChar w:fldCharType="end"/>
            </w:r>
          </w:hyperlink>
        </w:p>
        <w:p w14:paraId="451384F9" w14:textId="12A7A50F"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4" w:history="1">
            <w:r w:rsidR="00A5198F" w:rsidRPr="00A5198F">
              <w:rPr>
                <w:rStyle w:val="a5"/>
                <w:noProof/>
                <w:color w:val="000000" w:themeColor="text1"/>
                <w:sz w:val="28"/>
                <w:szCs w:val="28"/>
                <w:lang w:eastAsia="en-US"/>
              </w:rPr>
              <w:t>Показатели, характеризующие доступность услуг для инвалидов</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_Toc109252944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22</w:t>
            </w:r>
            <w:r w:rsidR="00A5198F" w:rsidRPr="00A5198F">
              <w:rPr>
                <w:noProof/>
                <w:webHidden/>
                <w:color w:val="000000" w:themeColor="text1"/>
                <w:sz w:val="28"/>
                <w:szCs w:val="28"/>
              </w:rPr>
              <w:fldChar w:fldCharType="end"/>
            </w:r>
          </w:hyperlink>
        </w:p>
        <w:p w14:paraId="18E13022" w14:textId="0BDE1BEA"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5" w:history="1">
            <w:r w:rsidR="00A5198F" w:rsidRPr="00A5198F">
              <w:rPr>
                <w:rStyle w:val="a5"/>
                <w:noProof/>
                <w:color w:val="000000" w:themeColor="text1"/>
                <w:sz w:val="28"/>
                <w:szCs w:val="28"/>
                <w:lang w:eastAsia="en-US"/>
              </w:rPr>
              <w:t>Показатели, характеризующие доброжелательность, вежливость работников организаций социальной сферы</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_Toc109252945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24</w:t>
            </w:r>
            <w:r w:rsidR="00A5198F" w:rsidRPr="00A5198F">
              <w:rPr>
                <w:noProof/>
                <w:webHidden/>
                <w:color w:val="000000" w:themeColor="text1"/>
                <w:sz w:val="28"/>
                <w:szCs w:val="28"/>
              </w:rPr>
              <w:fldChar w:fldCharType="end"/>
            </w:r>
          </w:hyperlink>
        </w:p>
        <w:p w14:paraId="12003C81" w14:textId="4E7EE6B7"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6" w:history="1">
            <w:r w:rsidR="00A5198F" w:rsidRPr="00A5198F">
              <w:rPr>
                <w:rStyle w:val="a5"/>
                <w:noProof/>
                <w:color w:val="000000" w:themeColor="text1"/>
                <w:sz w:val="28"/>
                <w:szCs w:val="28"/>
                <w:lang w:eastAsia="en-US"/>
              </w:rPr>
              <w:t>Показатели, характеризующие удовлетворенность условиями оказания услуг</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_Toc109252946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25</w:t>
            </w:r>
            <w:r w:rsidR="00A5198F" w:rsidRPr="00A5198F">
              <w:rPr>
                <w:noProof/>
                <w:webHidden/>
                <w:color w:val="000000" w:themeColor="text1"/>
                <w:sz w:val="28"/>
                <w:szCs w:val="28"/>
              </w:rPr>
              <w:fldChar w:fldCharType="end"/>
            </w:r>
          </w:hyperlink>
        </w:p>
        <w:p w14:paraId="2E1DE486" w14:textId="4B72C86F" w:rsidR="00A5198F" w:rsidRPr="00A5198F" w:rsidRDefault="00480CCA">
          <w:pPr>
            <w:pStyle w:val="14"/>
            <w:tabs>
              <w:tab w:val="right" w:leader="dot" w:pos="9343"/>
            </w:tabs>
            <w:rPr>
              <w:rFonts w:asciiTheme="minorHAnsi" w:eastAsiaTheme="minorEastAsia" w:hAnsiTheme="minorHAnsi" w:cstheme="minorBidi"/>
              <w:noProof/>
              <w:color w:val="000000" w:themeColor="text1"/>
              <w:sz w:val="28"/>
              <w:szCs w:val="28"/>
            </w:rPr>
          </w:pPr>
          <w:hyperlink w:anchor="_Toc109252947" w:history="1">
            <w:r w:rsidR="00A5198F" w:rsidRPr="00A5198F">
              <w:rPr>
                <w:rStyle w:val="a5"/>
                <w:rFonts w:eastAsia="Calibri"/>
                <w:noProof/>
                <w:color w:val="000000" w:themeColor="text1"/>
                <w:sz w:val="28"/>
                <w:szCs w:val="28"/>
                <w:lang w:eastAsia="en-US"/>
              </w:rPr>
              <w:t>Выводы и рекомендации по организациям</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_Toc109252947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26</w:t>
            </w:r>
            <w:r w:rsidR="00A5198F" w:rsidRPr="00A5198F">
              <w:rPr>
                <w:noProof/>
                <w:webHidden/>
                <w:color w:val="000000" w:themeColor="text1"/>
                <w:sz w:val="28"/>
                <w:szCs w:val="28"/>
              </w:rPr>
              <w:fldChar w:fldCharType="end"/>
            </w:r>
          </w:hyperlink>
        </w:p>
        <w:p w14:paraId="4BD4C358" w14:textId="2C2E9716"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8" w:history="1">
            <w:r w:rsidR="00A5198F" w:rsidRPr="00A5198F">
              <w:rPr>
                <w:rStyle w:val="a5"/>
                <w:noProof/>
                <w:color w:val="000000" w:themeColor="text1"/>
                <w:sz w:val="28"/>
                <w:szCs w:val="28"/>
                <w:lang w:eastAsia="en-US"/>
              </w:rPr>
              <w:t>Выводы</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_Toc109252948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26</w:t>
            </w:r>
            <w:r w:rsidR="00A5198F" w:rsidRPr="00A5198F">
              <w:rPr>
                <w:noProof/>
                <w:webHidden/>
                <w:color w:val="000000" w:themeColor="text1"/>
                <w:sz w:val="28"/>
                <w:szCs w:val="28"/>
              </w:rPr>
              <w:fldChar w:fldCharType="end"/>
            </w:r>
          </w:hyperlink>
        </w:p>
        <w:p w14:paraId="3C56D891" w14:textId="4FB9A59E"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49" w:history="1">
            <w:r w:rsidR="00A5198F" w:rsidRPr="00A5198F">
              <w:rPr>
                <w:rStyle w:val="a5"/>
                <w:rFonts w:eastAsia="Calibri"/>
                <w:noProof/>
                <w:color w:val="000000" w:themeColor="text1"/>
                <w:sz w:val="28"/>
                <w:szCs w:val="28"/>
                <w:lang w:eastAsia="en-US"/>
              </w:rPr>
              <w:t>Недостатки по организациям:</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_Toc109252949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26</w:t>
            </w:r>
            <w:r w:rsidR="00A5198F" w:rsidRPr="00A5198F">
              <w:rPr>
                <w:noProof/>
                <w:webHidden/>
                <w:color w:val="000000" w:themeColor="text1"/>
                <w:sz w:val="28"/>
                <w:szCs w:val="28"/>
              </w:rPr>
              <w:fldChar w:fldCharType="end"/>
            </w:r>
          </w:hyperlink>
        </w:p>
        <w:p w14:paraId="6ABF0518" w14:textId="0E717D2A"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0" w:history="1">
            <w:r w:rsidR="00A5198F" w:rsidRPr="00A5198F">
              <w:rPr>
                <w:rStyle w:val="a5"/>
                <w:noProof/>
                <w:color w:val="000000" w:themeColor="text1"/>
                <w:sz w:val="28"/>
                <w:szCs w:val="28"/>
                <w:shd w:val="clear" w:color="auto" w:fill="FFFFFF"/>
              </w:rPr>
              <w:t>РГУ «Центр социальной поддержки населения»</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_Toc109252950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26</w:t>
            </w:r>
            <w:r w:rsidR="00A5198F" w:rsidRPr="00A5198F">
              <w:rPr>
                <w:noProof/>
                <w:webHidden/>
                <w:color w:val="000000" w:themeColor="text1"/>
                <w:sz w:val="28"/>
                <w:szCs w:val="28"/>
              </w:rPr>
              <w:fldChar w:fldCharType="end"/>
            </w:r>
          </w:hyperlink>
        </w:p>
        <w:p w14:paraId="3D33626E" w14:textId="6CE24DEE"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1" w:history="1">
            <w:r w:rsidR="00A5198F" w:rsidRPr="00A5198F">
              <w:rPr>
                <w:rStyle w:val="a5"/>
                <w:noProof/>
                <w:color w:val="000000" w:themeColor="text1"/>
                <w:sz w:val="28"/>
                <w:szCs w:val="28"/>
                <w:shd w:val="clear" w:color="auto" w:fill="FFFFFF"/>
              </w:rPr>
              <w:t>ООО «Добрые руки»</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_Toc109252951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27</w:t>
            </w:r>
            <w:r w:rsidR="00A5198F" w:rsidRPr="00A5198F">
              <w:rPr>
                <w:noProof/>
                <w:webHidden/>
                <w:color w:val="000000" w:themeColor="text1"/>
                <w:sz w:val="28"/>
                <w:szCs w:val="28"/>
              </w:rPr>
              <w:fldChar w:fldCharType="end"/>
            </w:r>
          </w:hyperlink>
        </w:p>
        <w:p w14:paraId="7753E156" w14:textId="5B3FB1A8"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2" w:history="1">
            <w:r w:rsidR="00A5198F" w:rsidRPr="00A5198F">
              <w:rPr>
                <w:rStyle w:val="a5"/>
                <w:noProof/>
                <w:color w:val="000000" w:themeColor="text1"/>
                <w:sz w:val="28"/>
                <w:szCs w:val="28"/>
                <w:shd w:val="clear" w:color="auto" w:fill="FFFFFF"/>
              </w:rPr>
              <w:t>ООО «Забота»</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_Toc109252952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28</w:t>
            </w:r>
            <w:r w:rsidR="00A5198F" w:rsidRPr="00A5198F">
              <w:rPr>
                <w:noProof/>
                <w:webHidden/>
                <w:color w:val="000000" w:themeColor="text1"/>
                <w:sz w:val="28"/>
                <w:szCs w:val="28"/>
              </w:rPr>
              <w:fldChar w:fldCharType="end"/>
            </w:r>
          </w:hyperlink>
        </w:p>
        <w:p w14:paraId="67F8961A" w14:textId="5FAC188C"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3" w:history="1">
            <w:r w:rsidR="00A5198F" w:rsidRPr="00A5198F">
              <w:rPr>
                <w:rStyle w:val="a5"/>
                <w:noProof/>
                <w:color w:val="000000" w:themeColor="text1"/>
                <w:sz w:val="28"/>
                <w:szCs w:val="28"/>
                <w:shd w:val="clear" w:color="auto" w:fill="FFFFFF"/>
              </w:rPr>
              <w:t>АНО СПИСОН «Аэлита»</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_Toc109252953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29</w:t>
            </w:r>
            <w:r w:rsidR="00A5198F" w:rsidRPr="00A5198F">
              <w:rPr>
                <w:noProof/>
                <w:webHidden/>
                <w:color w:val="000000" w:themeColor="text1"/>
                <w:sz w:val="28"/>
                <w:szCs w:val="28"/>
              </w:rPr>
              <w:fldChar w:fldCharType="end"/>
            </w:r>
          </w:hyperlink>
        </w:p>
        <w:p w14:paraId="46A35902" w14:textId="23B19F84"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4" w:history="1">
            <w:r w:rsidR="00A5198F" w:rsidRPr="00A5198F">
              <w:rPr>
                <w:rStyle w:val="a5"/>
                <w:noProof/>
                <w:color w:val="000000" w:themeColor="text1"/>
                <w:sz w:val="28"/>
                <w:szCs w:val="28"/>
                <w:shd w:val="clear" w:color="auto" w:fill="FFFFFF"/>
              </w:rPr>
              <w:t>АНОСПН «Буин»</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_Toc109252954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30</w:t>
            </w:r>
            <w:r w:rsidR="00A5198F" w:rsidRPr="00A5198F">
              <w:rPr>
                <w:noProof/>
                <w:webHidden/>
                <w:color w:val="000000" w:themeColor="text1"/>
                <w:sz w:val="28"/>
                <w:szCs w:val="28"/>
              </w:rPr>
              <w:fldChar w:fldCharType="end"/>
            </w:r>
          </w:hyperlink>
        </w:p>
        <w:p w14:paraId="039A7B58" w14:textId="1E821FCD"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55" w:history="1">
            <w:r w:rsidR="00A5198F" w:rsidRPr="00A5198F">
              <w:rPr>
                <w:rStyle w:val="a5"/>
                <w:rFonts w:eastAsia="Calibri"/>
                <w:noProof/>
                <w:color w:val="000000" w:themeColor="text1"/>
                <w:sz w:val="28"/>
                <w:szCs w:val="28"/>
                <w:lang w:eastAsia="en-US"/>
              </w:rPr>
              <w:t>Рекомендации по организациям:</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_Toc109252955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31</w:t>
            </w:r>
            <w:r w:rsidR="00A5198F" w:rsidRPr="00A5198F">
              <w:rPr>
                <w:noProof/>
                <w:webHidden/>
                <w:color w:val="000000" w:themeColor="text1"/>
                <w:sz w:val="28"/>
                <w:szCs w:val="28"/>
              </w:rPr>
              <w:fldChar w:fldCharType="end"/>
            </w:r>
          </w:hyperlink>
        </w:p>
        <w:p w14:paraId="587A9BBC" w14:textId="21C5A7B3"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6" w:history="1">
            <w:r w:rsidR="00A5198F" w:rsidRPr="00A5198F">
              <w:rPr>
                <w:rStyle w:val="a5"/>
                <w:noProof/>
                <w:color w:val="000000" w:themeColor="text1"/>
                <w:sz w:val="28"/>
                <w:szCs w:val="28"/>
                <w:shd w:val="clear" w:color="auto" w:fill="FFFFFF"/>
              </w:rPr>
              <w:t>РГУ «Центр социальной поддержки населения»</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_Toc109252956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31</w:t>
            </w:r>
            <w:r w:rsidR="00A5198F" w:rsidRPr="00A5198F">
              <w:rPr>
                <w:noProof/>
                <w:webHidden/>
                <w:color w:val="000000" w:themeColor="text1"/>
                <w:sz w:val="28"/>
                <w:szCs w:val="28"/>
              </w:rPr>
              <w:fldChar w:fldCharType="end"/>
            </w:r>
          </w:hyperlink>
        </w:p>
        <w:p w14:paraId="72B5610C" w14:textId="4BC9D19C"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7" w:history="1">
            <w:r w:rsidR="00A5198F" w:rsidRPr="00A5198F">
              <w:rPr>
                <w:rStyle w:val="a5"/>
                <w:noProof/>
                <w:color w:val="000000" w:themeColor="text1"/>
                <w:sz w:val="28"/>
                <w:szCs w:val="28"/>
                <w:shd w:val="clear" w:color="auto" w:fill="FFFFFF"/>
              </w:rPr>
              <w:t>ООО «Добрые руки»</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_Toc109252957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32</w:t>
            </w:r>
            <w:r w:rsidR="00A5198F" w:rsidRPr="00A5198F">
              <w:rPr>
                <w:noProof/>
                <w:webHidden/>
                <w:color w:val="000000" w:themeColor="text1"/>
                <w:sz w:val="28"/>
                <w:szCs w:val="28"/>
              </w:rPr>
              <w:fldChar w:fldCharType="end"/>
            </w:r>
          </w:hyperlink>
        </w:p>
        <w:p w14:paraId="3358FCD3" w14:textId="3F0A39ED"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8" w:history="1">
            <w:r w:rsidR="00A5198F" w:rsidRPr="00A5198F">
              <w:rPr>
                <w:rStyle w:val="a5"/>
                <w:noProof/>
                <w:color w:val="000000" w:themeColor="text1"/>
                <w:sz w:val="28"/>
                <w:szCs w:val="28"/>
                <w:shd w:val="clear" w:color="auto" w:fill="FFFFFF"/>
              </w:rPr>
              <w:t>ООО «Забота»</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_Toc109252958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33</w:t>
            </w:r>
            <w:r w:rsidR="00A5198F" w:rsidRPr="00A5198F">
              <w:rPr>
                <w:noProof/>
                <w:webHidden/>
                <w:color w:val="000000" w:themeColor="text1"/>
                <w:sz w:val="28"/>
                <w:szCs w:val="28"/>
              </w:rPr>
              <w:fldChar w:fldCharType="end"/>
            </w:r>
          </w:hyperlink>
        </w:p>
        <w:p w14:paraId="77E8010B" w14:textId="109F40B1"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59" w:history="1">
            <w:r w:rsidR="00A5198F" w:rsidRPr="00A5198F">
              <w:rPr>
                <w:rStyle w:val="a5"/>
                <w:noProof/>
                <w:color w:val="000000" w:themeColor="text1"/>
                <w:sz w:val="28"/>
                <w:szCs w:val="28"/>
                <w:shd w:val="clear" w:color="auto" w:fill="FFFFFF"/>
              </w:rPr>
              <w:t>АНО СПИСОН «Аэлита»</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_Toc109252959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34</w:t>
            </w:r>
            <w:r w:rsidR="00A5198F" w:rsidRPr="00A5198F">
              <w:rPr>
                <w:noProof/>
                <w:webHidden/>
                <w:color w:val="000000" w:themeColor="text1"/>
                <w:sz w:val="28"/>
                <w:szCs w:val="28"/>
              </w:rPr>
              <w:fldChar w:fldCharType="end"/>
            </w:r>
          </w:hyperlink>
        </w:p>
        <w:p w14:paraId="1A7CED66" w14:textId="4FAFF507" w:rsidR="00A5198F" w:rsidRPr="00A5198F" w:rsidRDefault="00480CCA">
          <w:pPr>
            <w:pStyle w:val="31"/>
            <w:tabs>
              <w:tab w:val="right" w:leader="dot" w:pos="9343"/>
            </w:tabs>
            <w:rPr>
              <w:rFonts w:asciiTheme="minorHAnsi" w:eastAsiaTheme="minorEastAsia" w:hAnsiTheme="minorHAnsi" w:cstheme="minorBidi"/>
              <w:noProof/>
              <w:color w:val="000000" w:themeColor="text1"/>
              <w:sz w:val="28"/>
              <w:szCs w:val="28"/>
            </w:rPr>
          </w:pPr>
          <w:hyperlink w:anchor="_Toc109252960" w:history="1">
            <w:r w:rsidR="00A5198F" w:rsidRPr="00A5198F">
              <w:rPr>
                <w:rStyle w:val="a5"/>
                <w:noProof/>
                <w:color w:val="000000" w:themeColor="text1"/>
                <w:sz w:val="28"/>
                <w:szCs w:val="28"/>
                <w:shd w:val="clear" w:color="auto" w:fill="FFFFFF"/>
              </w:rPr>
              <w:t>АНОСПН «Буин»</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_Toc109252960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35</w:t>
            </w:r>
            <w:r w:rsidR="00A5198F" w:rsidRPr="00A5198F">
              <w:rPr>
                <w:noProof/>
                <w:webHidden/>
                <w:color w:val="000000" w:themeColor="text1"/>
                <w:sz w:val="28"/>
                <w:szCs w:val="28"/>
              </w:rPr>
              <w:fldChar w:fldCharType="end"/>
            </w:r>
          </w:hyperlink>
        </w:p>
        <w:p w14:paraId="45AC12D5" w14:textId="510AC01F" w:rsidR="00A5198F" w:rsidRPr="00A5198F" w:rsidRDefault="00480CCA">
          <w:pPr>
            <w:pStyle w:val="14"/>
            <w:tabs>
              <w:tab w:val="right" w:leader="dot" w:pos="9343"/>
            </w:tabs>
            <w:rPr>
              <w:rFonts w:asciiTheme="minorHAnsi" w:eastAsiaTheme="minorEastAsia" w:hAnsiTheme="minorHAnsi" w:cstheme="minorBidi"/>
              <w:noProof/>
              <w:color w:val="000000" w:themeColor="text1"/>
              <w:sz w:val="28"/>
              <w:szCs w:val="28"/>
            </w:rPr>
          </w:pPr>
          <w:hyperlink w:anchor="_Toc109252961" w:history="1">
            <w:r w:rsidR="00A5198F" w:rsidRPr="00A5198F">
              <w:rPr>
                <w:rStyle w:val="a5"/>
                <w:noProof/>
                <w:color w:val="000000" w:themeColor="text1"/>
                <w:sz w:val="28"/>
                <w:szCs w:val="28"/>
              </w:rPr>
              <w:t>Инструментарий исследования</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_Toc109252961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36</w:t>
            </w:r>
            <w:r w:rsidR="00A5198F" w:rsidRPr="00A5198F">
              <w:rPr>
                <w:noProof/>
                <w:webHidden/>
                <w:color w:val="000000" w:themeColor="text1"/>
                <w:sz w:val="28"/>
                <w:szCs w:val="28"/>
              </w:rPr>
              <w:fldChar w:fldCharType="end"/>
            </w:r>
          </w:hyperlink>
        </w:p>
        <w:p w14:paraId="755B58BB" w14:textId="581FE833"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62" w:history="1">
            <w:r w:rsidR="00A5198F" w:rsidRPr="00A5198F">
              <w:rPr>
                <w:rStyle w:val="a5"/>
                <w:noProof/>
                <w:color w:val="000000" w:themeColor="text1"/>
                <w:sz w:val="28"/>
                <w:szCs w:val="28"/>
              </w:rPr>
              <w:t>Опросный лист (Анкета получателей услуг)</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_Toc109252962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36</w:t>
            </w:r>
            <w:r w:rsidR="00A5198F" w:rsidRPr="00A5198F">
              <w:rPr>
                <w:noProof/>
                <w:webHidden/>
                <w:color w:val="000000" w:themeColor="text1"/>
                <w:sz w:val="28"/>
                <w:szCs w:val="28"/>
              </w:rPr>
              <w:fldChar w:fldCharType="end"/>
            </w:r>
          </w:hyperlink>
        </w:p>
        <w:p w14:paraId="4C67F897" w14:textId="618E855A" w:rsidR="00A5198F" w:rsidRPr="00A5198F" w:rsidRDefault="00480CCA">
          <w:pPr>
            <w:pStyle w:val="23"/>
            <w:tabs>
              <w:tab w:val="right" w:leader="dot" w:pos="9343"/>
            </w:tabs>
            <w:rPr>
              <w:rFonts w:asciiTheme="minorHAnsi" w:eastAsiaTheme="minorEastAsia" w:hAnsiTheme="minorHAnsi" w:cstheme="minorBidi"/>
              <w:noProof/>
              <w:color w:val="000000" w:themeColor="text1"/>
              <w:sz w:val="28"/>
              <w:szCs w:val="28"/>
            </w:rPr>
          </w:pPr>
          <w:hyperlink w:anchor="_Toc109252963" w:history="1">
            <w:r w:rsidR="00A5198F" w:rsidRPr="00A5198F">
              <w:rPr>
                <w:rStyle w:val="a5"/>
                <w:noProof/>
                <w:color w:val="000000" w:themeColor="text1"/>
                <w:sz w:val="28"/>
                <w:szCs w:val="28"/>
              </w:rPr>
              <w:t>Формы представления информации о качестве условий оказания услуг организациями – для экспертной оценки качества условий предоставления услуг</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_Toc109252963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39</w:t>
            </w:r>
            <w:r w:rsidR="00A5198F" w:rsidRPr="00A5198F">
              <w:rPr>
                <w:noProof/>
                <w:webHidden/>
                <w:color w:val="000000" w:themeColor="text1"/>
                <w:sz w:val="28"/>
                <w:szCs w:val="28"/>
              </w:rPr>
              <w:fldChar w:fldCharType="end"/>
            </w:r>
          </w:hyperlink>
        </w:p>
        <w:p w14:paraId="4BB8A008" w14:textId="4A0FD516" w:rsidR="00A5198F" w:rsidRDefault="00480CCA">
          <w:pPr>
            <w:pStyle w:val="23"/>
            <w:tabs>
              <w:tab w:val="right" w:leader="dot" w:pos="9343"/>
            </w:tabs>
            <w:rPr>
              <w:rFonts w:asciiTheme="minorHAnsi" w:eastAsiaTheme="minorEastAsia" w:hAnsiTheme="minorHAnsi" w:cstheme="minorBidi"/>
              <w:noProof/>
              <w:sz w:val="22"/>
              <w:szCs w:val="22"/>
            </w:rPr>
          </w:pPr>
          <w:hyperlink w:anchor="_Toc109252964" w:history="1">
            <w:r w:rsidR="00A5198F" w:rsidRPr="00A5198F">
              <w:rPr>
                <w:rStyle w:val="a5"/>
                <w:noProof/>
                <w:color w:val="000000" w:themeColor="text1"/>
                <w:sz w:val="28"/>
                <w:szCs w:val="28"/>
              </w:rPr>
              <w:t>Перечень организаций, предоставляющих социальные услуги в Республике Бурятия, в отношении которых в 2022 году проводится независимая оценка качества условий оказания услуг населению</w:t>
            </w:r>
            <w:r w:rsidR="00A5198F" w:rsidRPr="00A5198F">
              <w:rPr>
                <w:noProof/>
                <w:webHidden/>
                <w:color w:val="000000" w:themeColor="text1"/>
                <w:sz w:val="28"/>
                <w:szCs w:val="28"/>
              </w:rPr>
              <w:tab/>
            </w:r>
            <w:r w:rsidR="00A5198F" w:rsidRPr="00A5198F">
              <w:rPr>
                <w:noProof/>
                <w:webHidden/>
                <w:color w:val="000000" w:themeColor="text1"/>
                <w:sz w:val="28"/>
                <w:szCs w:val="28"/>
              </w:rPr>
              <w:fldChar w:fldCharType="begin"/>
            </w:r>
            <w:r w:rsidR="00A5198F" w:rsidRPr="00A5198F">
              <w:rPr>
                <w:noProof/>
                <w:webHidden/>
                <w:color w:val="000000" w:themeColor="text1"/>
                <w:sz w:val="28"/>
                <w:szCs w:val="28"/>
              </w:rPr>
              <w:instrText xml:space="preserve"> PAGEREF _Toc109252964 \h </w:instrText>
            </w:r>
            <w:r w:rsidR="00A5198F" w:rsidRPr="00A5198F">
              <w:rPr>
                <w:noProof/>
                <w:webHidden/>
                <w:color w:val="000000" w:themeColor="text1"/>
                <w:sz w:val="28"/>
                <w:szCs w:val="28"/>
              </w:rPr>
            </w:r>
            <w:r w:rsidR="00A5198F" w:rsidRPr="00A5198F">
              <w:rPr>
                <w:noProof/>
                <w:webHidden/>
                <w:color w:val="000000" w:themeColor="text1"/>
                <w:sz w:val="28"/>
                <w:szCs w:val="28"/>
              </w:rPr>
              <w:fldChar w:fldCharType="separate"/>
            </w:r>
            <w:r w:rsidR="00DD4564">
              <w:rPr>
                <w:noProof/>
                <w:webHidden/>
                <w:color w:val="000000" w:themeColor="text1"/>
                <w:sz w:val="28"/>
                <w:szCs w:val="28"/>
              </w:rPr>
              <w:t>43</w:t>
            </w:r>
            <w:r w:rsidR="00A5198F" w:rsidRPr="00A5198F">
              <w:rPr>
                <w:noProof/>
                <w:webHidden/>
                <w:color w:val="000000" w:themeColor="text1"/>
                <w:sz w:val="28"/>
                <w:szCs w:val="28"/>
              </w:rPr>
              <w:fldChar w:fldCharType="end"/>
            </w:r>
          </w:hyperlink>
        </w:p>
        <w:p w14:paraId="07D18E70" w14:textId="04E03152" w:rsidR="007478A5" w:rsidRPr="006F6535" w:rsidRDefault="007478A5" w:rsidP="00DC3B84">
          <w:r w:rsidRPr="00DC3B84">
            <w:fldChar w:fldCharType="end"/>
          </w:r>
        </w:p>
      </w:sdtContent>
    </w:sdt>
    <w:p w14:paraId="0D520953" w14:textId="77777777" w:rsidR="00D65BE7" w:rsidRPr="006F6535" w:rsidRDefault="00D65BE7" w:rsidP="00D65BE7">
      <w:pPr>
        <w:rPr>
          <w:lang w:eastAsia="en-US"/>
        </w:rPr>
      </w:pPr>
    </w:p>
    <w:p w14:paraId="1F3C7631" w14:textId="77777777" w:rsidR="00D65BE7" w:rsidRPr="006F6535" w:rsidRDefault="00D65BE7" w:rsidP="00D65BE7">
      <w:pPr>
        <w:rPr>
          <w:lang w:eastAsia="en-US"/>
        </w:rPr>
      </w:pPr>
    </w:p>
    <w:p w14:paraId="6D8F02C0" w14:textId="77777777" w:rsidR="007478A5" w:rsidRPr="006F6535" w:rsidRDefault="007478A5">
      <w:pPr>
        <w:rPr>
          <w:rFonts w:eastAsia="Calibri"/>
          <w:b/>
          <w:bCs/>
          <w:i/>
          <w:iCs/>
          <w:color w:val="0D594F"/>
          <w:sz w:val="28"/>
          <w:szCs w:val="28"/>
          <w:lang w:eastAsia="en-US"/>
        </w:rPr>
      </w:pPr>
      <w:r w:rsidRPr="006F6535">
        <w:br w:type="page"/>
      </w:r>
    </w:p>
    <w:p w14:paraId="22696E7F" w14:textId="4CABDE6C" w:rsidR="00E41996" w:rsidRPr="006F6535" w:rsidRDefault="002C2242" w:rsidP="006A364D">
      <w:pPr>
        <w:pStyle w:val="1"/>
      </w:pPr>
      <w:bookmarkStart w:id="2" w:name="_Toc109252931"/>
      <w:r w:rsidRPr="006F6535">
        <w:lastRenderedPageBreak/>
        <w:t>Метод</w:t>
      </w:r>
      <w:r w:rsidR="006A364D">
        <w:t>ология исследования</w:t>
      </w:r>
      <w:bookmarkEnd w:id="2"/>
    </w:p>
    <w:p w14:paraId="41C0C398" w14:textId="77777777" w:rsidR="00ED369A" w:rsidRPr="006F6535" w:rsidRDefault="00ED369A" w:rsidP="00ED369A">
      <w:pPr>
        <w:rPr>
          <w:lang w:eastAsia="en-US"/>
        </w:rPr>
      </w:pPr>
    </w:p>
    <w:p w14:paraId="1B1C86AC" w14:textId="77777777" w:rsidR="00926916" w:rsidRPr="006A364D" w:rsidRDefault="00926916" w:rsidP="006A364D">
      <w:pPr>
        <w:pStyle w:val="2"/>
      </w:pPr>
      <w:bookmarkStart w:id="3" w:name="_Toc109252932"/>
      <w:r w:rsidRPr="006A364D">
        <w:t>Нормативно-правовая база</w:t>
      </w:r>
      <w:r w:rsidR="00820372" w:rsidRPr="006A364D">
        <w:t>.</w:t>
      </w:r>
      <w:bookmarkEnd w:id="3"/>
    </w:p>
    <w:p w14:paraId="30672FE7" w14:textId="77777777" w:rsidR="00ED369A" w:rsidRPr="006F6535" w:rsidRDefault="00ED369A" w:rsidP="00ED369A">
      <w:pPr>
        <w:rPr>
          <w:sz w:val="8"/>
          <w:lang w:eastAsia="en-US"/>
        </w:rPr>
      </w:pPr>
    </w:p>
    <w:p w14:paraId="01A58C56" w14:textId="77777777" w:rsidR="00ED369A" w:rsidRPr="006F6535" w:rsidRDefault="00ED369A" w:rsidP="00DC4359">
      <w:pPr>
        <w:spacing w:line="360" w:lineRule="auto"/>
        <w:ind w:firstLine="709"/>
        <w:jc w:val="both"/>
        <w:rPr>
          <w:sz w:val="28"/>
          <w:szCs w:val="28"/>
        </w:rPr>
      </w:pPr>
      <w:r w:rsidRPr="006F6535">
        <w:rPr>
          <w:sz w:val="28"/>
          <w:szCs w:val="28"/>
        </w:rPr>
        <w:t>Исследование проводится в соответствии с:</w:t>
      </w:r>
    </w:p>
    <w:p w14:paraId="4705636F" w14:textId="77777777" w:rsidR="00ED369A" w:rsidRPr="006F6535" w:rsidRDefault="00ED369A" w:rsidP="00DC4359">
      <w:pPr>
        <w:spacing w:line="360" w:lineRule="auto"/>
        <w:ind w:firstLine="709"/>
        <w:jc w:val="both"/>
        <w:rPr>
          <w:sz w:val="28"/>
          <w:szCs w:val="28"/>
        </w:rPr>
      </w:pPr>
      <w:r w:rsidRPr="006F6535">
        <w:rPr>
          <w:sz w:val="28"/>
          <w:szCs w:val="28"/>
        </w:rPr>
        <w:t>- Федеральным законом от 05.12.2017 № 392-ФЗ «</w:t>
      </w:r>
      <w:r w:rsidRPr="006F6535">
        <w:rPr>
          <w:rFonts w:eastAsia="Calibri"/>
          <w:sz w:val="28"/>
          <w:szCs w:val="28"/>
        </w:rP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4C468E6" w14:textId="77777777" w:rsidR="00ED369A" w:rsidRPr="006F6535" w:rsidRDefault="00ED369A" w:rsidP="00DC4359">
      <w:pPr>
        <w:suppressAutoHyphens/>
        <w:overflowPunct w:val="0"/>
        <w:autoSpaceDE w:val="0"/>
        <w:autoSpaceDN w:val="0"/>
        <w:spacing w:line="360" w:lineRule="auto"/>
        <w:ind w:firstLine="709"/>
        <w:jc w:val="both"/>
        <w:textAlignment w:val="baseline"/>
        <w:rPr>
          <w:rFonts w:eastAsia="Courier New"/>
          <w:iCs/>
          <w:color w:val="000000"/>
          <w:kern w:val="3"/>
          <w:sz w:val="28"/>
          <w:szCs w:val="28"/>
          <w:lang w:eastAsia="zh-CN"/>
        </w:rPr>
      </w:pPr>
      <w:r w:rsidRPr="006F6535">
        <w:rPr>
          <w:rFonts w:eastAsia="Courier New"/>
          <w:iCs/>
          <w:color w:val="000000"/>
          <w:kern w:val="3"/>
          <w:sz w:val="28"/>
          <w:szCs w:val="28"/>
          <w:lang w:eastAsia="zh-CN"/>
        </w:rPr>
        <w:t>- Федеральным законом от 28 декабря 2013 г. № 442-ФЗ «Об основах социального обслуживания граждан в Российской Федерации»;</w:t>
      </w:r>
    </w:p>
    <w:p w14:paraId="6DF9211C" w14:textId="77777777" w:rsidR="00ED369A" w:rsidRPr="006F6535" w:rsidRDefault="00ED369A" w:rsidP="00DC4359">
      <w:pPr>
        <w:suppressAutoHyphens/>
        <w:overflowPunct w:val="0"/>
        <w:autoSpaceDE w:val="0"/>
        <w:autoSpaceDN w:val="0"/>
        <w:spacing w:line="360" w:lineRule="auto"/>
        <w:ind w:firstLine="709"/>
        <w:jc w:val="both"/>
        <w:textAlignment w:val="baseline"/>
        <w:rPr>
          <w:rFonts w:eastAsia="Courier New"/>
          <w:iCs/>
          <w:color w:val="000000"/>
          <w:kern w:val="3"/>
          <w:sz w:val="28"/>
          <w:szCs w:val="28"/>
          <w:lang w:eastAsia="zh-CN"/>
        </w:rPr>
      </w:pPr>
      <w:r w:rsidRPr="006F6535">
        <w:rPr>
          <w:rFonts w:eastAsia="Courier New"/>
          <w:iCs/>
          <w:color w:val="000000"/>
          <w:kern w:val="3"/>
          <w:sz w:val="28"/>
          <w:szCs w:val="28"/>
          <w:lang w:eastAsia="zh-CN"/>
        </w:rPr>
        <w:t>- Федеральным законом от 27 июля 2006 г. № 152-ФЗ «О персональных данных»;</w:t>
      </w:r>
    </w:p>
    <w:p w14:paraId="09781C0C" w14:textId="77777777" w:rsidR="00ED369A" w:rsidRPr="006F6535" w:rsidRDefault="00ED369A" w:rsidP="00DC4359">
      <w:pPr>
        <w:suppressAutoHyphens/>
        <w:overflowPunct w:val="0"/>
        <w:autoSpaceDE w:val="0"/>
        <w:autoSpaceDN w:val="0"/>
        <w:spacing w:line="360" w:lineRule="auto"/>
        <w:ind w:firstLine="709"/>
        <w:jc w:val="both"/>
        <w:textAlignment w:val="baseline"/>
        <w:rPr>
          <w:rFonts w:eastAsia="Courier New"/>
          <w:iCs/>
          <w:color w:val="000000"/>
          <w:kern w:val="3"/>
          <w:sz w:val="28"/>
          <w:szCs w:val="28"/>
          <w:lang w:eastAsia="zh-CN"/>
        </w:rPr>
      </w:pPr>
      <w:r w:rsidRPr="006F6535">
        <w:rPr>
          <w:rFonts w:eastAsia="Courier New"/>
          <w:iCs/>
          <w:color w:val="000000"/>
          <w:kern w:val="3"/>
          <w:sz w:val="28"/>
          <w:szCs w:val="28"/>
          <w:lang w:eastAsia="zh-CN"/>
        </w:rPr>
        <w:t>- постановлением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FD8A8FC" w14:textId="77777777" w:rsidR="00ED369A" w:rsidRPr="006F6535" w:rsidRDefault="00ED369A" w:rsidP="00DC4359">
      <w:pPr>
        <w:suppressAutoHyphens/>
        <w:overflowPunct w:val="0"/>
        <w:autoSpaceDE w:val="0"/>
        <w:autoSpaceDN w:val="0"/>
        <w:spacing w:line="360" w:lineRule="auto"/>
        <w:ind w:firstLine="709"/>
        <w:jc w:val="both"/>
        <w:textAlignment w:val="baseline"/>
        <w:rPr>
          <w:rFonts w:eastAsia="Courier New"/>
          <w:iCs/>
          <w:color w:val="000000"/>
          <w:kern w:val="3"/>
          <w:sz w:val="28"/>
          <w:szCs w:val="28"/>
          <w:lang w:eastAsia="zh-CN"/>
        </w:rPr>
      </w:pPr>
      <w:r w:rsidRPr="006F6535">
        <w:rPr>
          <w:rFonts w:eastAsia="Courier New"/>
          <w:iCs/>
          <w:color w:val="000000"/>
          <w:kern w:val="3"/>
          <w:sz w:val="28"/>
          <w:szCs w:val="28"/>
          <w:lang w:eastAsia="zh-CN"/>
        </w:rPr>
        <w:t>- приказом Министерства труда и социальной защиты Российской Федерации от 23 мая 2018 г.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(далее – приказ Минтруда России № 317н);</w:t>
      </w:r>
    </w:p>
    <w:p w14:paraId="15D7C755" w14:textId="77777777" w:rsidR="00ED369A" w:rsidRPr="006F6535" w:rsidRDefault="00ED369A" w:rsidP="00DC4359">
      <w:pPr>
        <w:suppressAutoHyphens/>
        <w:overflowPunct w:val="0"/>
        <w:autoSpaceDE w:val="0"/>
        <w:autoSpaceDN w:val="0"/>
        <w:spacing w:line="360" w:lineRule="auto"/>
        <w:ind w:firstLine="709"/>
        <w:jc w:val="both"/>
        <w:textAlignment w:val="baseline"/>
        <w:rPr>
          <w:rFonts w:eastAsia="Courier New"/>
          <w:iCs/>
          <w:color w:val="000000"/>
          <w:kern w:val="3"/>
          <w:sz w:val="28"/>
          <w:szCs w:val="28"/>
          <w:lang w:eastAsia="zh-CN"/>
        </w:rPr>
      </w:pPr>
      <w:r w:rsidRPr="006F6535">
        <w:rPr>
          <w:rFonts w:eastAsia="Courier New"/>
          <w:iCs/>
          <w:color w:val="000000"/>
          <w:kern w:val="3"/>
          <w:sz w:val="28"/>
          <w:szCs w:val="28"/>
          <w:lang w:eastAsia="zh-CN"/>
        </w:rPr>
        <w:t>- 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России № 344н);</w:t>
      </w:r>
    </w:p>
    <w:p w14:paraId="1206BE0E" w14:textId="77777777" w:rsidR="00ED369A" w:rsidRPr="006F215E" w:rsidRDefault="00ED369A" w:rsidP="00DC4359">
      <w:pPr>
        <w:suppressAutoHyphens/>
        <w:overflowPunct w:val="0"/>
        <w:autoSpaceDE w:val="0"/>
        <w:autoSpaceDN w:val="0"/>
        <w:spacing w:line="360" w:lineRule="auto"/>
        <w:ind w:firstLine="709"/>
        <w:jc w:val="both"/>
        <w:textAlignment w:val="baseline"/>
        <w:rPr>
          <w:rFonts w:eastAsia="Courier New"/>
          <w:iCs/>
          <w:color w:val="000000" w:themeColor="text1"/>
          <w:kern w:val="3"/>
          <w:sz w:val="28"/>
          <w:szCs w:val="28"/>
          <w:lang w:eastAsia="zh-CN"/>
        </w:rPr>
      </w:pPr>
      <w:r w:rsidRPr="006F215E">
        <w:rPr>
          <w:rFonts w:eastAsia="Courier New"/>
          <w:iCs/>
          <w:color w:val="000000" w:themeColor="text1"/>
          <w:kern w:val="3"/>
          <w:sz w:val="28"/>
          <w:szCs w:val="28"/>
          <w:lang w:eastAsia="zh-CN"/>
        </w:rPr>
        <w:lastRenderedPageBreak/>
        <w:t>- приказом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 (далее – приказ Минтруда России № 675н);</w:t>
      </w:r>
    </w:p>
    <w:p w14:paraId="27B5DF14" w14:textId="77777777" w:rsidR="00ED369A" w:rsidRPr="006F215E" w:rsidRDefault="00ED369A" w:rsidP="00DC4359">
      <w:pPr>
        <w:suppressAutoHyphens/>
        <w:overflowPunct w:val="0"/>
        <w:autoSpaceDE w:val="0"/>
        <w:autoSpaceDN w:val="0"/>
        <w:spacing w:line="360" w:lineRule="auto"/>
        <w:ind w:firstLine="709"/>
        <w:jc w:val="both"/>
        <w:textAlignment w:val="baseline"/>
        <w:rPr>
          <w:rFonts w:eastAsia="Courier New"/>
          <w:iCs/>
          <w:color w:val="000000" w:themeColor="text1"/>
          <w:kern w:val="3"/>
          <w:sz w:val="28"/>
          <w:szCs w:val="28"/>
          <w:lang w:eastAsia="zh-CN"/>
        </w:rPr>
      </w:pPr>
      <w:r w:rsidRPr="006F215E">
        <w:rPr>
          <w:rFonts w:eastAsia="Courier New"/>
          <w:iCs/>
          <w:color w:val="000000" w:themeColor="text1"/>
          <w:kern w:val="3"/>
          <w:sz w:val="28"/>
          <w:szCs w:val="28"/>
          <w:lang w:eastAsia="zh-CN"/>
        </w:rPr>
        <w:t>- приказом Министерства финансов Российской Федерации от 22 июля 2015 г. № 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приказ Минфина России № 116н).</w:t>
      </w:r>
    </w:p>
    <w:p w14:paraId="3AE3BE26" w14:textId="77777777" w:rsidR="00ED369A" w:rsidRPr="006F6535" w:rsidRDefault="00ED369A" w:rsidP="006A364D">
      <w:pPr>
        <w:pStyle w:val="2"/>
      </w:pPr>
      <w:bookmarkStart w:id="4" w:name="_Toc109252933"/>
      <w:r w:rsidRPr="006F6535">
        <w:t>Цели и задачи:</w:t>
      </w:r>
      <w:bookmarkEnd w:id="4"/>
    </w:p>
    <w:p w14:paraId="4E02837B" w14:textId="77777777" w:rsidR="00ED369A" w:rsidRPr="006F6535" w:rsidRDefault="00ED369A" w:rsidP="00ED369A">
      <w:pPr>
        <w:widowControl w:val="0"/>
        <w:tabs>
          <w:tab w:val="left" w:pos="792"/>
        </w:tabs>
        <w:rPr>
          <w:b/>
          <w:bCs/>
          <w:sz w:val="28"/>
          <w:szCs w:val="28"/>
        </w:rPr>
      </w:pPr>
    </w:p>
    <w:p w14:paraId="3E9C866C" w14:textId="77777777" w:rsidR="002C200D" w:rsidRDefault="00ED369A" w:rsidP="002C200D">
      <w:pPr>
        <w:spacing w:line="360" w:lineRule="auto"/>
        <w:rPr>
          <w:bCs/>
          <w:sz w:val="28"/>
          <w:szCs w:val="28"/>
        </w:rPr>
      </w:pPr>
      <w:r w:rsidRPr="006F6535">
        <w:rPr>
          <w:b/>
          <w:bCs/>
          <w:sz w:val="28"/>
          <w:szCs w:val="28"/>
        </w:rPr>
        <w:t>Цел</w:t>
      </w:r>
      <w:r w:rsidR="002C200D">
        <w:rPr>
          <w:b/>
          <w:bCs/>
          <w:sz w:val="28"/>
          <w:szCs w:val="28"/>
        </w:rPr>
        <w:t>и</w:t>
      </w:r>
      <w:r w:rsidRPr="006F6535">
        <w:rPr>
          <w:b/>
          <w:bCs/>
          <w:sz w:val="28"/>
          <w:szCs w:val="28"/>
        </w:rPr>
        <w:t>:</w:t>
      </w:r>
      <w:r w:rsidRPr="006F6535">
        <w:rPr>
          <w:bCs/>
          <w:sz w:val="28"/>
          <w:szCs w:val="28"/>
        </w:rPr>
        <w:t xml:space="preserve"> </w:t>
      </w:r>
    </w:p>
    <w:p w14:paraId="3C14C69B" w14:textId="08A860F7" w:rsidR="002C200D" w:rsidRPr="002C200D" w:rsidRDefault="002C200D" w:rsidP="002C200D">
      <w:pPr>
        <w:spacing w:line="360" w:lineRule="auto"/>
        <w:rPr>
          <w:bCs/>
          <w:sz w:val="28"/>
          <w:szCs w:val="28"/>
        </w:rPr>
      </w:pPr>
      <w:r w:rsidRPr="002C200D">
        <w:rPr>
          <w:bCs/>
          <w:sz w:val="28"/>
          <w:szCs w:val="28"/>
        </w:rPr>
        <w:t>1) улучшение информированности потребителей о качестве работы учреждений социального обслуживания;</w:t>
      </w:r>
    </w:p>
    <w:p w14:paraId="0413F125" w14:textId="77777777" w:rsidR="002C200D" w:rsidRPr="002C200D" w:rsidRDefault="002C200D" w:rsidP="002C200D">
      <w:pPr>
        <w:spacing w:line="360" w:lineRule="auto"/>
        <w:rPr>
          <w:bCs/>
          <w:sz w:val="28"/>
          <w:szCs w:val="28"/>
        </w:rPr>
      </w:pPr>
      <w:r w:rsidRPr="002C200D">
        <w:rPr>
          <w:bCs/>
          <w:sz w:val="28"/>
          <w:szCs w:val="28"/>
        </w:rPr>
        <w:t>2) установление диалога между учреждениями социального обслуживания и гражданами - потребителями услуг;</w:t>
      </w:r>
    </w:p>
    <w:p w14:paraId="517AF10E" w14:textId="0C16BAD6" w:rsidR="00ED369A" w:rsidRPr="006F6535" w:rsidRDefault="002C200D" w:rsidP="002C200D">
      <w:pPr>
        <w:spacing w:line="360" w:lineRule="auto"/>
        <w:rPr>
          <w:bCs/>
          <w:sz w:val="28"/>
          <w:szCs w:val="28"/>
        </w:rPr>
      </w:pPr>
      <w:r w:rsidRPr="002C200D">
        <w:rPr>
          <w:bCs/>
          <w:sz w:val="28"/>
          <w:szCs w:val="28"/>
        </w:rPr>
        <w:t>3) повышение качества условий оказания услуг населению в сфере социального обслуживания.</w:t>
      </w:r>
    </w:p>
    <w:p w14:paraId="747E8B16" w14:textId="77777777" w:rsidR="00ED369A" w:rsidRPr="006F6535" w:rsidRDefault="00ED369A" w:rsidP="00A85A25">
      <w:pPr>
        <w:spacing w:line="360" w:lineRule="auto"/>
        <w:rPr>
          <w:b/>
          <w:bCs/>
          <w:sz w:val="28"/>
          <w:szCs w:val="28"/>
        </w:rPr>
      </w:pPr>
      <w:r w:rsidRPr="006F6535">
        <w:rPr>
          <w:b/>
          <w:bCs/>
          <w:sz w:val="28"/>
          <w:szCs w:val="28"/>
        </w:rPr>
        <w:t>Задачи:</w:t>
      </w:r>
    </w:p>
    <w:p w14:paraId="1260F4A7" w14:textId="77777777" w:rsidR="002C200D" w:rsidRPr="002C200D" w:rsidRDefault="00ED369A" w:rsidP="002C200D">
      <w:pPr>
        <w:spacing w:line="360" w:lineRule="auto"/>
        <w:rPr>
          <w:bCs/>
          <w:sz w:val="28"/>
          <w:szCs w:val="28"/>
        </w:rPr>
      </w:pPr>
      <w:r w:rsidRPr="006F6535">
        <w:rPr>
          <w:b/>
          <w:bCs/>
          <w:sz w:val="28"/>
          <w:szCs w:val="28"/>
        </w:rPr>
        <w:t xml:space="preserve">- </w:t>
      </w:r>
      <w:r w:rsidR="002C200D" w:rsidRPr="002C200D">
        <w:rPr>
          <w:bCs/>
          <w:sz w:val="28"/>
          <w:szCs w:val="28"/>
        </w:rPr>
        <w:t>анализ НПА с целью выявления существующих требований к организации предоставления социальных услуг в учреждениях социального обслуживания;</w:t>
      </w:r>
    </w:p>
    <w:p w14:paraId="2C967752" w14:textId="31562948" w:rsidR="002C200D" w:rsidRPr="002C200D" w:rsidRDefault="002C200D" w:rsidP="002C200D">
      <w:pPr>
        <w:spacing w:line="360" w:lineRule="auto"/>
        <w:rPr>
          <w:bCs/>
          <w:sz w:val="28"/>
          <w:szCs w:val="28"/>
        </w:rPr>
      </w:pPr>
      <w:r w:rsidRPr="006F6535">
        <w:rPr>
          <w:b/>
          <w:bCs/>
          <w:sz w:val="28"/>
          <w:szCs w:val="28"/>
        </w:rPr>
        <w:t xml:space="preserve">- </w:t>
      </w:r>
      <w:r w:rsidRPr="002C200D">
        <w:rPr>
          <w:bCs/>
          <w:sz w:val="28"/>
          <w:szCs w:val="28"/>
        </w:rPr>
        <w:t xml:space="preserve">получение сведений от получателей услуг о качестве условий предоставления социальных услуг учреждениями социального обслуживания; </w:t>
      </w:r>
    </w:p>
    <w:p w14:paraId="236C57A9" w14:textId="611ADC05" w:rsidR="002C200D" w:rsidRPr="002C200D" w:rsidRDefault="002C200D" w:rsidP="002C200D">
      <w:pPr>
        <w:spacing w:line="360" w:lineRule="auto"/>
        <w:rPr>
          <w:bCs/>
          <w:sz w:val="28"/>
          <w:szCs w:val="28"/>
        </w:rPr>
      </w:pPr>
      <w:r w:rsidRPr="006F6535">
        <w:rPr>
          <w:b/>
          <w:bCs/>
          <w:sz w:val="28"/>
          <w:szCs w:val="28"/>
        </w:rPr>
        <w:lastRenderedPageBreak/>
        <w:t xml:space="preserve">- </w:t>
      </w:r>
      <w:r w:rsidRPr="002C200D">
        <w:rPr>
          <w:bCs/>
          <w:sz w:val="28"/>
          <w:szCs w:val="28"/>
        </w:rPr>
        <w:t>интерпретация и оценка полученных данных, построение рейтингов;</w:t>
      </w:r>
    </w:p>
    <w:p w14:paraId="685B714F" w14:textId="2C043C0C" w:rsidR="00ED369A" w:rsidRPr="006F6535" w:rsidRDefault="002C200D" w:rsidP="002C200D">
      <w:pPr>
        <w:spacing w:line="360" w:lineRule="auto"/>
        <w:rPr>
          <w:rFonts w:eastAsia="Courier New"/>
          <w:lang w:eastAsia="zh-CN"/>
        </w:rPr>
      </w:pPr>
      <w:r w:rsidRPr="006F6535">
        <w:rPr>
          <w:b/>
          <w:bCs/>
          <w:sz w:val="28"/>
          <w:szCs w:val="28"/>
        </w:rPr>
        <w:t xml:space="preserve">- </w:t>
      </w:r>
      <w:r w:rsidRPr="002C200D">
        <w:rPr>
          <w:bCs/>
          <w:sz w:val="28"/>
          <w:szCs w:val="28"/>
        </w:rPr>
        <w:t>формирование предложений по повышению качества условий деятельности учреждений социального обслуживания;</w:t>
      </w:r>
    </w:p>
    <w:p w14:paraId="0DB5B6B5" w14:textId="74A4EABF" w:rsidR="002C200D" w:rsidRPr="002C200D" w:rsidRDefault="002C200D" w:rsidP="0009416E">
      <w:pPr>
        <w:spacing w:line="360" w:lineRule="auto"/>
        <w:jc w:val="both"/>
        <w:rPr>
          <w:rFonts w:eastAsia="Courier New"/>
          <w:kern w:val="3"/>
          <w:sz w:val="28"/>
          <w:szCs w:val="28"/>
          <w:lang w:eastAsia="zh-CN"/>
        </w:rPr>
      </w:pPr>
      <w:r>
        <w:rPr>
          <w:rFonts w:eastAsia="Courier New"/>
          <w:b/>
          <w:bCs/>
          <w:kern w:val="3"/>
          <w:sz w:val="28"/>
          <w:szCs w:val="28"/>
          <w:lang w:eastAsia="zh-CN"/>
        </w:rPr>
        <w:t xml:space="preserve">Объектом </w:t>
      </w:r>
      <w:r>
        <w:rPr>
          <w:rFonts w:eastAsia="Courier New"/>
          <w:kern w:val="3"/>
          <w:sz w:val="28"/>
          <w:szCs w:val="28"/>
          <w:lang w:eastAsia="zh-CN"/>
        </w:rPr>
        <w:t>экспертизы является д</w:t>
      </w:r>
      <w:r w:rsidRPr="002C200D">
        <w:rPr>
          <w:rFonts w:eastAsia="Courier New"/>
          <w:kern w:val="3"/>
          <w:sz w:val="28"/>
          <w:szCs w:val="28"/>
          <w:lang w:eastAsia="zh-CN"/>
        </w:rPr>
        <w:t>еятельность учреждений социального обслуживания Республики Бурятия по организации процесса предоставления услуг населению</w:t>
      </w:r>
    </w:p>
    <w:p w14:paraId="2C67A55B" w14:textId="0F9A42DE" w:rsidR="0009416E" w:rsidRPr="00DB11A0" w:rsidRDefault="0009416E" w:rsidP="00DB11A0">
      <w:pPr>
        <w:spacing w:line="360" w:lineRule="auto"/>
        <w:jc w:val="both"/>
        <w:rPr>
          <w:rFonts w:eastAsia="Courier New"/>
          <w:kern w:val="3"/>
          <w:sz w:val="28"/>
          <w:szCs w:val="28"/>
          <w:lang w:eastAsia="zh-CN"/>
        </w:rPr>
      </w:pPr>
      <w:r w:rsidRPr="0009416E">
        <w:rPr>
          <w:rFonts w:eastAsia="Courier New"/>
          <w:b/>
          <w:bCs/>
          <w:kern w:val="3"/>
          <w:sz w:val="28"/>
          <w:szCs w:val="28"/>
          <w:lang w:eastAsia="zh-CN"/>
        </w:rPr>
        <w:t>Предметом</w:t>
      </w:r>
      <w:r w:rsidRPr="0009416E">
        <w:rPr>
          <w:rFonts w:eastAsia="Courier New"/>
          <w:kern w:val="3"/>
          <w:sz w:val="28"/>
          <w:szCs w:val="28"/>
          <w:lang w:eastAsia="zh-CN"/>
        </w:rPr>
        <w:t xml:space="preserve"> явля</w:t>
      </w:r>
      <w:r w:rsidR="00DB11A0">
        <w:rPr>
          <w:rFonts w:eastAsia="Courier New"/>
          <w:kern w:val="3"/>
          <w:sz w:val="28"/>
          <w:szCs w:val="28"/>
          <w:lang w:eastAsia="zh-CN"/>
        </w:rPr>
        <w:t>ю</w:t>
      </w:r>
      <w:r w:rsidRPr="0009416E">
        <w:rPr>
          <w:rFonts w:eastAsia="Courier New"/>
          <w:kern w:val="3"/>
          <w:sz w:val="28"/>
          <w:szCs w:val="28"/>
          <w:lang w:eastAsia="zh-CN"/>
        </w:rPr>
        <w:t xml:space="preserve">тся </w:t>
      </w:r>
      <w:r w:rsidR="00DB11A0" w:rsidRPr="00DB11A0">
        <w:rPr>
          <w:rFonts w:eastAsia="Courier New"/>
          <w:kern w:val="3"/>
          <w:sz w:val="28"/>
          <w:szCs w:val="28"/>
          <w:lang w:eastAsia="zh-CN"/>
        </w:rPr>
        <w:t>характеристики процесса взаимодействия учреждения социального обслуживания и гражданина – получателя услуг социального обслуживания, включая оценку предоставления информации, требований к среде взаимодействия, особо значимых для получателей услуг параметров.</w:t>
      </w:r>
    </w:p>
    <w:p w14:paraId="5BB06D08" w14:textId="28921D5D" w:rsidR="0009416E" w:rsidRDefault="0009416E" w:rsidP="006A364D">
      <w:pPr>
        <w:pStyle w:val="2"/>
      </w:pPr>
      <w:bookmarkStart w:id="5" w:name="_Toc109252934"/>
      <w:r>
        <w:t>Сроки:</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1"/>
        <w:gridCol w:w="3115"/>
      </w:tblGrid>
      <w:tr w:rsidR="00DB11A0" w:rsidRPr="00DB11A0" w14:paraId="49636CC2" w14:textId="77777777" w:rsidTr="0004043E">
        <w:tc>
          <w:tcPr>
            <w:tcW w:w="6091" w:type="dxa"/>
            <w:tcBorders>
              <w:top w:val="single" w:sz="4" w:space="0" w:color="auto"/>
              <w:left w:val="single" w:sz="4" w:space="0" w:color="auto"/>
              <w:bottom w:val="single" w:sz="4" w:space="0" w:color="auto"/>
              <w:right w:val="single" w:sz="4" w:space="0" w:color="auto"/>
            </w:tcBorders>
            <w:hideMark/>
          </w:tcPr>
          <w:p w14:paraId="6734768C" w14:textId="77777777" w:rsidR="00DB11A0" w:rsidRPr="00DB11A0" w:rsidRDefault="00DB11A0" w:rsidP="00DB11A0">
            <w:pPr>
              <w:spacing w:line="276" w:lineRule="auto"/>
              <w:jc w:val="center"/>
              <w:rPr>
                <w:color w:val="000000"/>
                <w:sz w:val="28"/>
                <w:szCs w:val="28"/>
                <w:lang w:eastAsia="en-US"/>
              </w:rPr>
            </w:pPr>
            <w:r w:rsidRPr="00DB11A0">
              <w:rPr>
                <w:color w:val="000000"/>
                <w:sz w:val="28"/>
                <w:szCs w:val="28"/>
                <w:lang w:eastAsia="en-US"/>
              </w:rPr>
              <w:t>Результаты оказания услуг</w:t>
            </w:r>
          </w:p>
        </w:tc>
        <w:tc>
          <w:tcPr>
            <w:tcW w:w="3115" w:type="dxa"/>
            <w:tcBorders>
              <w:top w:val="single" w:sz="4" w:space="0" w:color="auto"/>
              <w:left w:val="single" w:sz="4" w:space="0" w:color="auto"/>
              <w:bottom w:val="single" w:sz="4" w:space="0" w:color="auto"/>
              <w:right w:val="single" w:sz="4" w:space="0" w:color="auto"/>
            </w:tcBorders>
            <w:hideMark/>
          </w:tcPr>
          <w:p w14:paraId="62B4B3D2" w14:textId="77777777" w:rsidR="00DB11A0" w:rsidRPr="00DB11A0" w:rsidRDefault="00DB11A0" w:rsidP="00DB11A0">
            <w:pPr>
              <w:spacing w:line="276" w:lineRule="auto"/>
              <w:jc w:val="center"/>
              <w:rPr>
                <w:color w:val="000000"/>
                <w:sz w:val="28"/>
                <w:szCs w:val="28"/>
                <w:lang w:eastAsia="en-US"/>
              </w:rPr>
            </w:pPr>
            <w:r w:rsidRPr="00DB11A0">
              <w:rPr>
                <w:color w:val="000000"/>
                <w:sz w:val="28"/>
                <w:szCs w:val="28"/>
                <w:lang w:eastAsia="en-US"/>
              </w:rPr>
              <w:t>Срок предоставления Заказчику</w:t>
            </w:r>
          </w:p>
        </w:tc>
      </w:tr>
      <w:tr w:rsidR="00DB11A0" w:rsidRPr="00DB11A0" w14:paraId="450CD65F" w14:textId="77777777" w:rsidTr="0004043E">
        <w:tc>
          <w:tcPr>
            <w:tcW w:w="6091" w:type="dxa"/>
            <w:tcBorders>
              <w:top w:val="single" w:sz="4" w:space="0" w:color="auto"/>
              <w:left w:val="single" w:sz="4" w:space="0" w:color="auto"/>
              <w:bottom w:val="single" w:sz="4" w:space="0" w:color="auto"/>
              <w:right w:val="single" w:sz="4" w:space="0" w:color="auto"/>
            </w:tcBorders>
            <w:hideMark/>
          </w:tcPr>
          <w:p w14:paraId="065036C8" w14:textId="77777777" w:rsidR="00DB11A0" w:rsidRPr="00DB11A0" w:rsidRDefault="00DB11A0" w:rsidP="00DB11A0">
            <w:pPr>
              <w:spacing w:line="276" w:lineRule="auto"/>
              <w:jc w:val="center"/>
              <w:rPr>
                <w:color w:val="000000"/>
                <w:sz w:val="28"/>
                <w:szCs w:val="28"/>
                <w:lang w:eastAsia="en-US"/>
              </w:rPr>
            </w:pPr>
            <w:r w:rsidRPr="00DB11A0">
              <w:rPr>
                <w:color w:val="000000"/>
                <w:kern w:val="24"/>
                <w:sz w:val="28"/>
                <w:szCs w:val="28"/>
                <w:lang w:eastAsia="en-US"/>
              </w:rPr>
              <w:t>Предварительные результаты оказания услуг</w:t>
            </w:r>
          </w:p>
        </w:tc>
        <w:tc>
          <w:tcPr>
            <w:tcW w:w="3115" w:type="dxa"/>
            <w:tcBorders>
              <w:top w:val="single" w:sz="4" w:space="0" w:color="auto"/>
              <w:left w:val="single" w:sz="4" w:space="0" w:color="auto"/>
              <w:bottom w:val="single" w:sz="4" w:space="0" w:color="auto"/>
              <w:right w:val="single" w:sz="4" w:space="0" w:color="auto"/>
            </w:tcBorders>
            <w:hideMark/>
          </w:tcPr>
          <w:p w14:paraId="4E524423" w14:textId="77777777" w:rsidR="00DB11A0" w:rsidRPr="00DB11A0" w:rsidRDefault="00DB11A0" w:rsidP="00DB11A0">
            <w:pPr>
              <w:spacing w:line="276" w:lineRule="auto"/>
              <w:jc w:val="center"/>
              <w:rPr>
                <w:color w:val="000000"/>
                <w:sz w:val="28"/>
                <w:szCs w:val="28"/>
                <w:lang w:eastAsia="en-US"/>
              </w:rPr>
            </w:pPr>
            <w:r w:rsidRPr="00DB11A0">
              <w:rPr>
                <w:color w:val="000000"/>
                <w:kern w:val="24"/>
                <w:sz w:val="28"/>
                <w:szCs w:val="28"/>
                <w:lang w:eastAsia="en-US"/>
              </w:rPr>
              <w:t>до 3 сентября 2022 года.</w:t>
            </w:r>
          </w:p>
        </w:tc>
      </w:tr>
      <w:tr w:rsidR="00DB11A0" w:rsidRPr="00DB11A0" w14:paraId="205334F0" w14:textId="77777777" w:rsidTr="0004043E">
        <w:tc>
          <w:tcPr>
            <w:tcW w:w="6091" w:type="dxa"/>
            <w:tcBorders>
              <w:top w:val="single" w:sz="4" w:space="0" w:color="auto"/>
              <w:left w:val="single" w:sz="4" w:space="0" w:color="auto"/>
              <w:bottom w:val="single" w:sz="4" w:space="0" w:color="auto"/>
              <w:right w:val="single" w:sz="4" w:space="0" w:color="auto"/>
            </w:tcBorders>
            <w:hideMark/>
          </w:tcPr>
          <w:p w14:paraId="1888C452" w14:textId="77777777" w:rsidR="00DB11A0" w:rsidRPr="00DB11A0" w:rsidRDefault="00DB11A0" w:rsidP="00DB11A0">
            <w:pPr>
              <w:spacing w:line="276" w:lineRule="auto"/>
              <w:jc w:val="center"/>
              <w:rPr>
                <w:color w:val="000000"/>
                <w:sz w:val="28"/>
                <w:szCs w:val="28"/>
                <w:lang w:eastAsia="en-US"/>
              </w:rPr>
            </w:pPr>
            <w:r w:rsidRPr="00DB11A0">
              <w:rPr>
                <w:color w:val="000000"/>
                <w:kern w:val="24"/>
                <w:sz w:val="28"/>
                <w:szCs w:val="28"/>
                <w:lang w:eastAsia="en-US"/>
              </w:rPr>
              <w:t>Окончательные результаты оказания услуг</w:t>
            </w:r>
          </w:p>
        </w:tc>
        <w:tc>
          <w:tcPr>
            <w:tcW w:w="3115" w:type="dxa"/>
            <w:tcBorders>
              <w:top w:val="single" w:sz="4" w:space="0" w:color="auto"/>
              <w:left w:val="single" w:sz="4" w:space="0" w:color="auto"/>
              <w:bottom w:val="single" w:sz="4" w:space="0" w:color="auto"/>
              <w:right w:val="single" w:sz="4" w:space="0" w:color="auto"/>
            </w:tcBorders>
            <w:hideMark/>
          </w:tcPr>
          <w:p w14:paraId="51E02E0B" w14:textId="77777777" w:rsidR="00DB11A0" w:rsidRPr="00DB11A0" w:rsidRDefault="00DB11A0" w:rsidP="00DB11A0">
            <w:pPr>
              <w:spacing w:line="276" w:lineRule="auto"/>
              <w:jc w:val="center"/>
              <w:rPr>
                <w:color w:val="000000"/>
                <w:sz w:val="28"/>
                <w:szCs w:val="28"/>
                <w:lang w:eastAsia="en-US"/>
              </w:rPr>
            </w:pPr>
            <w:r w:rsidRPr="00DB11A0">
              <w:rPr>
                <w:color w:val="000000"/>
                <w:kern w:val="24"/>
                <w:sz w:val="28"/>
                <w:szCs w:val="28"/>
                <w:lang w:eastAsia="en-US"/>
              </w:rPr>
              <w:t>до 28 сентября 2022 года.</w:t>
            </w:r>
          </w:p>
        </w:tc>
      </w:tr>
    </w:tbl>
    <w:p w14:paraId="5CB16CBA" w14:textId="77777777" w:rsidR="00DB11A0" w:rsidRDefault="00DB11A0" w:rsidP="0009416E">
      <w:pPr>
        <w:spacing w:line="360" w:lineRule="auto"/>
        <w:ind w:firstLine="709"/>
        <w:jc w:val="both"/>
        <w:rPr>
          <w:rFonts w:eastAsia="Courier New"/>
          <w:sz w:val="28"/>
          <w:szCs w:val="28"/>
          <w:lang w:eastAsia="en-US"/>
        </w:rPr>
      </w:pPr>
    </w:p>
    <w:p w14:paraId="087D4C8F" w14:textId="7F87D446" w:rsidR="0009416E" w:rsidRDefault="0009416E" w:rsidP="0009416E">
      <w:pPr>
        <w:spacing w:line="360" w:lineRule="auto"/>
        <w:ind w:firstLine="709"/>
        <w:jc w:val="both"/>
        <w:rPr>
          <w:rFonts w:eastAsia="Courier New"/>
          <w:sz w:val="28"/>
          <w:szCs w:val="28"/>
          <w:lang w:eastAsia="en-US"/>
        </w:rPr>
      </w:pPr>
      <w:r w:rsidRPr="0009416E">
        <w:rPr>
          <w:rFonts w:eastAsia="Courier New"/>
          <w:sz w:val="28"/>
          <w:szCs w:val="28"/>
          <w:lang w:eastAsia="en-US"/>
        </w:rPr>
        <w:t xml:space="preserve">Место оказания услуг: в соответствии с перечнем организаций, предоставляющих социальные услуги в Республике </w:t>
      </w:r>
      <w:r w:rsidR="00DB11A0">
        <w:rPr>
          <w:rFonts w:eastAsia="Courier New"/>
          <w:sz w:val="28"/>
          <w:szCs w:val="28"/>
          <w:lang w:eastAsia="en-US"/>
        </w:rPr>
        <w:t>Бурятия</w:t>
      </w:r>
      <w:r w:rsidRPr="0009416E">
        <w:rPr>
          <w:rFonts w:eastAsia="Courier New"/>
          <w:sz w:val="28"/>
          <w:szCs w:val="28"/>
          <w:lang w:eastAsia="en-US"/>
        </w:rPr>
        <w:t xml:space="preserve">, в отношении которых в 2022 году проводится независимая оценка. </w:t>
      </w:r>
    </w:p>
    <w:p w14:paraId="390D54BE" w14:textId="77777777" w:rsidR="00241C51" w:rsidRPr="006F6535" w:rsidRDefault="00241C51" w:rsidP="00241C51">
      <w:pPr>
        <w:keepNext/>
        <w:spacing w:before="240" w:after="60"/>
        <w:outlineLvl w:val="1"/>
        <w:rPr>
          <w:rFonts w:eastAsia="Calibri"/>
          <w:b/>
          <w:bCs/>
          <w:i/>
          <w:color w:val="0D594F"/>
          <w:sz w:val="28"/>
          <w:szCs w:val="28"/>
          <w:lang w:eastAsia="en-US"/>
          <w14:textFill>
            <w14:solidFill>
              <w14:srgbClr w14:val="0D594F">
                <w14:lumMod w14:val="75000"/>
              </w14:srgbClr>
            </w14:solidFill>
          </w14:textFill>
        </w:rPr>
      </w:pPr>
      <w:bookmarkStart w:id="6" w:name="_Toc2141054"/>
      <w:bookmarkStart w:id="7" w:name="_Toc109252935"/>
      <w:r w:rsidRPr="006F6535">
        <w:rPr>
          <w:rFonts w:eastAsia="Calibri"/>
          <w:b/>
          <w:bCs/>
          <w:i/>
          <w:color w:val="0D594F"/>
          <w:sz w:val="28"/>
          <w:szCs w:val="28"/>
          <w:lang w:eastAsia="en-US"/>
          <w14:textFill>
            <w14:solidFill>
              <w14:srgbClr w14:val="0D594F">
                <w14:lumMod w14:val="75000"/>
              </w14:srgbClr>
            </w14:solidFill>
          </w14:textFill>
        </w:rPr>
        <w:t>Методы исследования (сбора данных)</w:t>
      </w:r>
      <w:bookmarkEnd w:id="6"/>
      <w:r>
        <w:rPr>
          <w:rFonts w:eastAsia="Calibri"/>
          <w:b/>
          <w:bCs/>
          <w:i/>
          <w:color w:val="0D594F"/>
          <w:sz w:val="28"/>
          <w:szCs w:val="28"/>
          <w:lang w:eastAsia="en-US"/>
          <w14:textFill>
            <w14:solidFill>
              <w14:srgbClr w14:val="0D594F">
                <w14:lumMod w14:val="75000"/>
              </w14:srgbClr>
            </w14:solidFill>
          </w14:textFill>
        </w:rPr>
        <w:t xml:space="preserve"> и источники информации</w:t>
      </w:r>
      <w:r w:rsidRPr="006F6535">
        <w:rPr>
          <w:rFonts w:eastAsia="Calibri"/>
          <w:b/>
          <w:bCs/>
          <w:i/>
          <w:color w:val="0D594F"/>
          <w:sz w:val="28"/>
          <w:szCs w:val="28"/>
          <w:lang w:eastAsia="en-US"/>
          <w14:textFill>
            <w14:solidFill>
              <w14:srgbClr w14:val="0D594F">
                <w14:lumMod w14:val="75000"/>
              </w14:srgbClr>
            </w14:solidFill>
          </w14:textFill>
        </w:rPr>
        <w:t>:</w:t>
      </w:r>
      <w:bookmarkEnd w:id="7"/>
    </w:p>
    <w:p w14:paraId="4F78C8A0" w14:textId="77777777" w:rsidR="00241C51" w:rsidRPr="006F6535" w:rsidRDefault="00241C51" w:rsidP="00241C51">
      <w:pPr>
        <w:rPr>
          <w:lang w:eastAsia="en-US"/>
        </w:rPr>
      </w:pPr>
    </w:p>
    <w:p w14:paraId="67B58687"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Организация и проведение работ по независимой оценке качества условий оказания услуг организациями, отвечающим следующим условиям:</w:t>
      </w:r>
    </w:p>
    <w:p w14:paraId="39F6D22B"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 оценить работу каждой организации в соответствии с показателями, характеризующих общие критерии оценки качества условий оказания услуг организациями социального обслуживания, утвержденными приказом Минтруда России № 317н;</w:t>
      </w:r>
    </w:p>
    <w:p w14:paraId="4CE98F64"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 xml:space="preserve">- провести анкетирование (опрос) получателей социальных услуг в соответствии с требованиями, утвержденными приказом Минтруда России № 675н. В Анкету могут вноситься изменения при согласовании с Заказчиком, вопросы в которой необходимы для конкретизации и (или) дополнения ранее </w:t>
      </w:r>
      <w:r w:rsidRPr="006F6535">
        <w:rPr>
          <w:rFonts w:eastAsia="Courier New"/>
          <w:kern w:val="3"/>
          <w:sz w:val="28"/>
          <w:szCs w:val="28"/>
          <w:lang w:eastAsia="zh-CN"/>
        </w:rPr>
        <w:lastRenderedPageBreak/>
        <w:t>сформулированных вопросов с целью выявления и обобщения мнения получателей услуг;</w:t>
      </w:r>
    </w:p>
    <w:p w14:paraId="372ECC04"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 осуществлять расчет показателей, характеризующих общие критерии оценки качества условий оказания услуг в соответствии с приказами: Минтруда России № 344н, Минфина России № 116н.</w:t>
      </w:r>
    </w:p>
    <w:p w14:paraId="19558362"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Источниками информации о качестве условий оказания услуг должны являться:</w:t>
      </w:r>
    </w:p>
    <w:p w14:paraId="009DF67C"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 официальные сайты организаций в сети «Интернет», информационные стенды, буклеты, находящиеся в помещениях организаций;</w:t>
      </w:r>
    </w:p>
    <w:p w14:paraId="4705A925"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 результаты изучения условий оказания услуг организациями, включающие: наличие и функционирование дистанционных способов обратной связи и взаимодействия с получателями услуг; обеспечение комфортных условий предоставления услуг; обеспечение доступности для инвалидов и маломобильных граждан помещений указанных организаций, прилегающих территорий и предоставляемых услуг;</w:t>
      </w:r>
    </w:p>
    <w:p w14:paraId="3F36CFD4" w14:textId="77777777" w:rsidR="00241C51" w:rsidRPr="006F6535" w:rsidRDefault="00241C51" w:rsidP="00241C51">
      <w:pPr>
        <w:suppressAutoHyphens/>
        <w:overflowPunct w:val="0"/>
        <w:autoSpaceDE w:val="0"/>
        <w:autoSpaceDN w:val="0"/>
        <w:spacing w:line="360" w:lineRule="auto"/>
        <w:ind w:firstLine="709"/>
        <w:jc w:val="both"/>
        <w:textAlignment w:val="baseline"/>
        <w:rPr>
          <w:rFonts w:eastAsia="Courier New"/>
          <w:kern w:val="3"/>
          <w:sz w:val="28"/>
          <w:szCs w:val="28"/>
          <w:lang w:eastAsia="zh-CN"/>
        </w:rPr>
      </w:pPr>
      <w:r w:rsidRPr="006F6535">
        <w:rPr>
          <w:rFonts w:eastAsia="Courier New"/>
          <w:kern w:val="3"/>
          <w:sz w:val="28"/>
          <w:szCs w:val="28"/>
          <w:lang w:eastAsia="zh-CN"/>
        </w:rPr>
        <w:t>- мнение получателей услуг о качестве условий оказания услуг в целях установления удовлетворенности граждан условиями оказания услуг (анкетирование, интервьюирование, телефонный опрос).</w:t>
      </w:r>
    </w:p>
    <w:p w14:paraId="34CFBFB9" w14:textId="77777777" w:rsidR="00241C51" w:rsidRPr="0009416E" w:rsidRDefault="00241C51" w:rsidP="00241C51">
      <w:pPr>
        <w:spacing w:line="360" w:lineRule="auto"/>
        <w:ind w:firstLine="709"/>
        <w:jc w:val="both"/>
        <w:rPr>
          <w:rFonts w:eastAsia="Courier New"/>
          <w:sz w:val="28"/>
          <w:szCs w:val="28"/>
          <w:lang w:eastAsia="en-US"/>
        </w:rPr>
      </w:pPr>
      <w:r w:rsidRPr="0009416E">
        <w:rPr>
          <w:rFonts w:eastAsia="Courier New"/>
          <w:sz w:val="28"/>
          <w:szCs w:val="28"/>
          <w:lang w:eastAsia="en-US"/>
        </w:rPr>
        <w:t xml:space="preserve">Основной метод выявления мнения получателей услуг – их опрос, который может осуществляться в форме: </w:t>
      </w:r>
    </w:p>
    <w:p w14:paraId="20FAEF88" w14:textId="77777777" w:rsidR="00241C51" w:rsidRPr="0009416E" w:rsidRDefault="00241C51" w:rsidP="00241C51">
      <w:pPr>
        <w:spacing w:line="360" w:lineRule="auto"/>
        <w:ind w:firstLine="709"/>
        <w:jc w:val="both"/>
        <w:rPr>
          <w:rFonts w:eastAsia="Courier New"/>
          <w:sz w:val="28"/>
          <w:szCs w:val="28"/>
          <w:lang w:eastAsia="en-US"/>
        </w:rPr>
      </w:pPr>
      <w:r w:rsidRPr="0009416E">
        <w:rPr>
          <w:rFonts w:eastAsia="Courier New"/>
          <w:sz w:val="28"/>
          <w:szCs w:val="28"/>
          <w:lang w:eastAsia="en-US"/>
        </w:rPr>
        <w:t>1) анкетирования получателей услуг (в том числе онлайн-анкетирование - по анкете, размещенной в информационно-телекоммуникационной сети «Интернет» на официальном сайте организации социального обслуживания, в отношении которой проводится независимая оценка качества условий оказания услуг);</w:t>
      </w:r>
    </w:p>
    <w:p w14:paraId="55C3E748" w14:textId="77777777" w:rsidR="00241C51" w:rsidRDefault="00241C51" w:rsidP="00241C51">
      <w:pPr>
        <w:spacing w:line="360" w:lineRule="auto"/>
        <w:ind w:firstLine="709"/>
        <w:jc w:val="both"/>
        <w:rPr>
          <w:rFonts w:eastAsia="Courier New"/>
          <w:sz w:val="28"/>
          <w:szCs w:val="28"/>
          <w:lang w:eastAsia="en-US"/>
        </w:rPr>
      </w:pPr>
      <w:r w:rsidRPr="0009416E">
        <w:rPr>
          <w:rFonts w:eastAsia="Courier New"/>
          <w:sz w:val="28"/>
          <w:szCs w:val="28"/>
          <w:lang w:eastAsia="en-US"/>
        </w:rPr>
        <w:t xml:space="preserve">2) интервьюирования получателей услуг; </w:t>
      </w:r>
    </w:p>
    <w:p w14:paraId="578C9BCF" w14:textId="77777777" w:rsidR="00241C51" w:rsidRDefault="00241C51" w:rsidP="00241C51">
      <w:pPr>
        <w:spacing w:line="360" w:lineRule="auto"/>
        <w:ind w:firstLine="709"/>
        <w:jc w:val="both"/>
        <w:rPr>
          <w:rFonts w:eastAsia="Courier New"/>
          <w:sz w:val="28"/>
          <w:szCs w:val="28"/>
          <w:lang w:eastAsia="en-US"/>
        </w:rPr>
      </w:pPr>
      <w:r>
        <w:rPr>
          <w:rFonts w:eastAsia="Courier New"/>
          <w:sz w:val="28"/>
          <w:szCs w:val="28"/>
          <w:lang w:eastAsia="en-US"/>
        </w:rPr>
        <w:t>В качестве метода бора и обобщения информации используется экспертная оценка.</w:t>
      </w:r>
    </w:p>
    <w:p w14:paraId="48422832" w14:textId="77777777" w:rsidR="00241C51" w:rsidRPr="0009416E" w:rsidRDefault="00241C51" w:rsidP="00241C51">
      <w:pPr>
        <w:spacing w:line="360" w:lineRule="auto"/>
        <w:ind w:firstLine="709"/>
        <w:jc w:val="both"/>
        <w:rPr>
          <w:rFonts w:eastAsia="Courier New"/>
          <w:sz w:val="28"/>
          <w:szCs w:val="28"/>
          <w:lang w:eastAsia="en-US"/>
        </w:rPr>
      </w:pPr>
      <w:r w:rsidRPr="0009416E">
        <w:rPr>
          <w:rFonts w:eastAsia="Courier New"/>
          <w:sz w:val="28"/>
          <w:szCs w:val="28"/>
          <w:lang w:eastAsia="en-US"/>
        </w:rPr>
        <w:t xml:space="preserve">Методы проведения </w:t>
      </w:r>
      <w:r>
        <w:rPr>
          <w:rFonts w:eastAsia="Courier New"/>
          <w:sz w:val="28"/>
          <w:szCs w:val="28"/>
          <w:lang w:eastAsia="en-US"/>
        </w:rPr>
        <w:t>экспертной</w:t>
      </w:r>
      <w:r w:rsidRPr="0009416E">
        <w:rPr>
          <w:rFonts w:eastAsia="Courier New"/>
          <w:sz w:val="28"/>
          <w:szCs w:val="28"/>
          <w:lang w:eastAsia="en-US"/>
        </w:rPr>
        <w:t xml:space="preserve"> оценки качества условий оказания услуг:</w:t>
      </w:r>
    </w:p>
    <w:p w14:paraId="2D0CD165" w14:textId="77777777" w:rsidR="00241C51" w:rsidRPr="0009416E" w:rsidRDefault="00241C51" w:rsidP="00241C51">
      <w:pPr>
        <w:spacing w:line="360" w:lineRule="auto"/>
        <w:ind w:firstLine="709"/>
        <w:jc w:val="both"/>
        <w:rPr>
          <w:rFonts w:eastAsia="Courier New"/>
          <w:sz w:val="28"/>
          <w:szCs w:val="28"/>
          <w:lang w:eastAsia="en-US"/>
        </w:rPr>
      </w:pPr>
      <w:r w:rsidRPr="0009416E">
        <w:rPr>
          <w:rFonts w:eastAsia="Courier New"/>
          <w:sz w:val="28"/>
          <w:szCs w:val="28"/>
          <w:lang w:eastAsia="en-US"/>
        </w:rPr>
        <w:lastRenderedPageBreak/>
        <w:t>1) аудит официального сайта</w:t>
      </w:r>
    </w:p>
    <w:p w14:paraId="5FC9D141" w14:textId="77777777" w:rsidR="00241C51" w:rsidRPr="0009416E" w:rsidRDefault="00241C51" w:rsidP="00241C51">
      <w:pPr>
        <w:spacing w:line="360" w:lineRule="auto"/>
        <w:ind w:firstLine="709"/>
        <w:jc w:val="both"/>
        <w:rPr>
          <w:rFonts w:eastAsia="Courier New"/>
          <w:sz w:val="28"/>
          <w:szCs w:val="28"/>
          <w:lang w:eastAsia="en-US"/>
        </w:rPr>
      </w:pPr>
      <w:r w:rsidRPr="0009416E">
        <w:rPr>
          <w:rFonts w:eastAsia="Courier New"/>
          <w:sz w:val="28"/>
          <w:szCs w:val="28"/>
          <w:lang w:eastAsia="en-US"/>
        </w:rPr>
        <w:t xml:space="preserve">2) </w:t>
      </w:r>
      <w:r>
        <w:rPr>
          <w:rFonts w:eastAsia="Courier New"/>
          <w:sz w:val="28"/>
          <w:szCs w:val="28"/>
          <w:lang w:eastAsia="en-US"/>
        </w:rPr>
        <w:t>экспертная оценка условий в организациях социального обслуживания</w:t>
      </w:r>
    </w:p>
    <w:p w14:paraId="246C8CE0" w14:textId="77777777" w:rsidR="00241C51" w:rsidRPr="00241C51" w:rsidRDefault="00241C51" w:rsidP="00241C51">
      <w:pPr>
        <w:keepNext/>
        <w:spacing w:before="240" w:after="60"/>
        <w:jc w:val="center"/>
        <w:outlineLvl w:val="1"/>
        <w:rPr>
          <w:b/>
          <w:bCs/>
          <w:color w:val="2375B8"/>
          <w:sz w:val="28"/>
          <w:szCs w:val="28"/>
          <w:lang w:eastAsia="en-US"/>
        </w:rPr>
      </w:pPr>
      <w:bookmarkStart w:id="8" w:name="_Toc27465980"/>
      <w:bookmarkStart w:id="9" w:name="_Toc109252936"/>
      <w:r w:rsidRPr="00241C51">
        <w:rPr>
          <w:b/>
          <w:bCs/>
          <w:color w:val="2375B8"/>
          <w:sz w:val="28"/>
          <w:szCs w:val="28"/>
          <w:lang w:eastAsia="en-US"/>
        </w:rPr>
        <w:t>Выборка:</w:t>
      </w:r>
      <w:bookmarkEnd w:id="8"/>
      <w:bookmarkEnd w:id="9"/>
      <w:r w:rsidRPr="00241C51">
        <w:rPr>
          <w:b/>
          <w:bCs/>
          <w:color w:val="2375B8"/>
          <w:sz w:val="28"/>
          <w:szCs w:val="28"/>
          <w:lang w:eastAsia="en-US"/>
        </w:rPr>
        <w:t xml:space="preserve"> </w:t>
      </w:r>
    </w:p>
    <w:p w14:paraId="3D695641" w14:textId="77777777" w:rsidR="0004043E" w:rsidRPr="0003380E" w:rsidRDefault="0004043E" w:rsidP="0004043E">
      <w:pPr>
        <w:spacing w:line="360" w:lineRule="auto"/>
        <w:ind w:firstLine="709"/>
        <w:jc w:val="both"/>
        <w:rPr>
          <w:rFonts w:eastAsia="Courier New"/>
          <w:sz w:val="28"/>
          <w:szCs w:val="28"/>
          <w:lang w:eastAsia="en-US"/>
        </w:rPr>
      </w:pPr>
      <w:r>
        <w:rPr>
          <w:rFonts w:eastAsia="Courier New"/>
          <w:sz w:val="28"/>
          <w:szCs w:val="28"/>
          <w:lang w:eastAsia="en-US"/>
        </w:rPr>
        <w:t>Р</w:t>
      </w:r>
      <w:r w:rsidRPr="0003380E">
        <w:rPr>
          <w:rFonts w:eastAsia="Courier New"/>
          <w:sz w:val="28"/>
          <w:szCs w:val="28"/>
          <w:lang w:eastAsia="en-US"/>
        </w:rPr>
        <w:t>асчет выборки по каждой организации социального обслуживания, участвующей в независимой оценке,</w:t>
      </w:r>
      <w:r>
        <w:rPr>
          <w:rFonts w:eastAsia="Courier New"/>
          <w:sz w:val="28"/>
          <w:szCs w:val="28"/>
          <w:lang w:eastAsia="en-US"/>
        </w:rPr>
        <w:t xml:space="preserve"> осуществляется</w:t>
      </w:r>
      <w:r w:rsidRPr="0003380E">
        <w:rPr>
          <w:rFonts w:eastAsia="Courier New"/>
          <w:sz w:val="28"/>
          <w:szCs w:val="28"/>
          <w:lang w:eastAsia="en-US"/>
        </w:rPr>
        <w:t xml:space="preserve"> в том числе с учетом каждого территориального отделения, входящего в состав организации</w:t>
      </w:r>
      <w:r>
        <w:rPr>
          <w:rFonts w:eastAsia="Courier New"/>
          <w:sz w:val="28"/>
          <w:szCs w:val="28"/>
          <w:lang w:eastAsia="en-US"/>
        </w:rPr>
        <w:t xml:space="preserve">, исходя из допустимой </w:t>
      </w:r>
      <w:r w:rsidRPr="0003380E">
        <w:rPr>
          <w:rFonts w:eastAsia="Courier New"/>
          <w:sz w:val="28"/>
          <w:szCs w:val="28"/>
          <w:lang w:eastAsia="en-US"/>
        </w:rPr>
        <w:t>погрешност</w:t>
      </w:r>
      <w:r>
        <w:rPr>
          <w:rFonts w:eastAsia="Courier New"/>
          <w:sz w:val="28"/>
          <w:szCs w:val="28"/>
          <w:lang w:eastAsia="en-US"/>
        </w:rPr>
        <w:t>и</w:t>
      </w:r>
      <w:r w:rsidRPr="0003380E">
        <w:rPr>
          <w:rFonts w:eastAsia="Courier New"/>
          <w:sz w:val="28"/>
          <w:szCs w:val="28"/>
          <w:lang w:eastAsia="en-US"/>
        </w:rPr>
        <w:t xml:space="preserve"> – не более 5% при доверительной вероятности 95% (для каждого учреждения/ отделения); сроки проведения каждого этапа; форму предоставления итоговой информации.</w:t>
      </w:r>
    </w:p>
    <w:p w14:paraId="0D1EC160" w14:textId="77777777" w:rsidR="0004043E" w:rsidRDefault="0004043E" w:rsidP="0004043E">
      <w:pPr>
        <w:rPr>
          <w:rFonts w:eastAsia="Courier New"/>
          <w:lang w:eastAsia="en-U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634"/>
        <w:gridCol w:w="3010"/>
        <w:gridCol w:w="1798"/>
        <w:gridCol w:w="1849"/>
      </w:tblGrid>
      <w:tr w:rsidR="0004043E" w:rsidRPr="00DB11A0" w14:paraId="6E61B145" w14:textId="77777777" w:rsidTr="00480CCA">
        <w:tc>
          <w:tcPr>
            <w:tcW w:w="596" w:type="dxa"/>
            <w:tcBorders>
              <w:top w:val="single" w:sz="4" w:space="0" w:color="auto"/>
              <w:left w:val="single" w:sz="4" w:space="0" w:color="auto"/>
              <w:bottom w:val="single" w:sz="4" w:space="0" w:color="auto"/>
              <w:right w:val="single" w:sz="4" w:space="0" w:color="auto"/>
            </w:tcBorders>
            <w:hideMark/>
          </w:tcPr>
          <w:p w14:paraId="6FED3778" w14:textId="77777777" w:rsidR="0004043E" w:rsidRPr="00DB11A0" w:rsidRDefault="0004043E" w:rsidP="0004043E">
            <w:pPr>
              <w:spacing w:line="276" w:lineRule="auto"/>
              <w:jc w:val="center"/>
              <w:rPr>
                <w:color w:val="000000"/>
                <w:sz w:val="24"/>
                <w:szCs w:val="24"/>
                <w:lang w:eastAsia="en-US"/>
              </w:rPr>
            </w:pPr>
            <w:r w:rsidRPr="00DB11A0">
              <w:rPr>
                <w:color w:val="000000"/>
                <w:sz w:val="24"/>
                <w:szCs w:val="24"/>
                <w:lang w:eastAsia="en-US"/>
              </w:rPr>
              <w:t>№ п</w:t>
            </w:r>
            <w:r w:rsidRPr="00DB11A0">
              <w:rPr>
                <w:color w:val="000000"/>
                <w:sz w:val="24"/>
                <w:szCs w:val="24"/>
                <w:lang w:val="en-US" w:eastAsia="en-US"/>
              </w:rPr>
              <w:t>/</w:t>
            </w:r>
            <w:r w:rsidRPr="00DB11A0">
              <w:rPr>
                <w:color w:val="000000"/>
                <w:sz w:val="24"/>
                <w:szCs w:val="24"/>
                <w:lang w:eastAsia="en-US"/>
              </w:rPr>
              <w:t>п</w:t>
            </w:r>
          </w:p>
        </w:tc>
        <w:tc>
          <w:tcPr>
            <w:tcW w:w="2634" w:type="dxa"/>
            <w:tcBorders>
              <w:top w:val="single" w:sz="4" w:space="0" w:color="auto"/>
              <w:left w:val="single" w:sz="4" w:space="0" w:color="auto"/>
              <w:bottom w:val="single" w:sz="4" w:space="0" w:color="auto"/>
              <w:right w:val="single" w:sz="4" w:space="0" w:color="auto"/>
            </w:tcBorders>
            <w:hideMark/>
          </w:tcPr>
          <w:p w14:paraId="7A75EE40" w14:textId="77777777" w:rsidR="0004043E" w:rsidRPr="00DB11A0" w:rsidRDefault="0004043E" w:rsidP="0004043E">
            <w:pPr>
              <w:spacing w:line="276" w:lineRule="auto"/>
              <w:jc w:val="center"/>
              <w:rPr>
                <w:color w:val="000000"/>
                <w:sz w:val="24"/>
                <w:szCs w:val="24"/>
                <w:lang w:eastAsia="en-US"/>
              </w:rPr>
            </w:pPr>
            <w:r w:rsidRPr="00DB11A0">
              <w:rPr>
                <w:color w:val="000000"/>
                <w:sz w:val="24"/>
                <w:szCs w:val="24"/>
                <w:lang w:eastAsia="en-US"/>
              </w:rPr>
              <w:t>Наименование учреждения</w:t>
            </w:r>
          </w:p>
        </w:tc>
        <w:tc>
          <w:tcPr>
            <w:tcW w:w="3010" w:type="dxa"/>
            <w:tcBorders>
              <w:top w:val="single" w:sz="4" w:space="0" w:color="auto"/>
              <w:left w:val="single" w:sz="4" w:space="0" w:color="auto"/>
              <w:bottom w:val="single" w:sz="4" w:space="0" w:color="auto"/>
              <w:right w:val="single" w:sz="4" w:space="0" w:color="auto"/>
            </w:tcBorders>
          </w:tcPr>
          <w:p w14:paraId="1942109A" w14:textId="77777777" w:rsidR="0004043E" w:rsidRPr="00DB11A0" w:rsidRDefault="0004043E" w:rsidP="0004043E">
            <w:pPr>
              <w:spacing w:line="276" w:lineRule="auto"/>
              <w:jc w:val="center"/>
              <w:rPr>
                <w:color w:val="000000"/>
                <w:sz w:val="24"/>
                <w:szCs w:val="24"/>
                <w:lang w:eastAsia="en-US"/>
              </w:rPr>
            </w:pPr>
            <w:r>
              <w:rPr>
                <w:color w:val="000000"/>
                <w:sz w:val="24"/>
                <w:szCs w:val="24"/>
                <w:lang w:eastAsia="en-US"/>
              </w:rPr>
              <w:t>Территориальное подразделение (адрес и контактная информация)</w:t>
            </w:r>
          </w:p>
        </w:tc>
        <w:tc>
          <w:tcPr>
            <w:tcW w:w="1798" w:type="dxa"/>
            <w:tcBorders>
              <w:top w:val="single" w:sz="4" w:space="0" w:color="auto"/>
              <w:left w:val="single" w:sz="4" w:space="0" w:color="auto"/>
              <w:bottom w:val="single" w:sz="4" w:space="0" w:color="auto"/>
              <w:right w:val="single" w:sz="4" w:space="0" w:color="auto"/>
            </w:tcBorders>
          </w:tcPr>
          <w:p w14:paraId="1683A775" w14:textId="77777777" w:rsidR="0004043E" w:rsidRDefault="0004043E" w:rsidP="0004043E">
            <w:pPr>
              <w:spacing w:line="276" w:lineRule="auto"/>
              <w:jc w:val="center"/>
              <w:rPr>
                <w:color w:val="000000"/>
                <w:sz w:val="24"/>
                <w:szCs w:val="24"/>
                <w:lang w:eastAsia="en-US"/>
              </w:rPr>
            </w:pPr>
            <w:r>
              <w:rPr>
                <w:color w:val="000000"/>
                <w:sz w:val="24"/>
                <w:szCs w:val="24"/>
                <w:lang w:eastAsia="en-US"/>
              </w:rPr>
              <w:t>Генеральная совокупность (количество получателей услуг)</w:t>
            </w:r>
            <w:r>
              <w:rPr>
                <w:rStyle w:val="ab"/>
                <w:color w:val="000000"/>
                <w:sz w:val="24"/>
                <w:szCs w:val="24"/>
                <w:lang w:eastAsia="en-US"/>
              </w:rPr>
              <w:footnoteReference w:id="1"/>
            </w:r>
          </w:p>
        </w:tc>
        <w:tc>
          <w:tcPr>
            <w:tcW w:w="1849" w:type="dxa"/>
            <w:tcBorders>
              <w:top w:val="single" w:sz="4" w:space="0" w:color="auto"/>
              <w:left w:val="single" w:sz="4" w:space="0" w:color="auto"/>
              <w:bottom w:val="single" w:sz="4" w:space="0" w:color="auto"/>
              <w:right w:val="single" w:sz="4" w:space="0" w:color="auto"/>
            </w:tcBorders>
          </w:tcPr>
          <w:p w14:paraId="53BC003B" w14:textId="77777777" w:rsidR="0004043E" w:rsidRPr="00DB11A0" w:rsidRDefault="0004043E" w:rsidP="0004043E">
            <w:pPr>
              <w:spacing w:line="276" w:lineRule="auto"/>
              <w:jc w:val="center"/>
              <w:rPr>
                <w:color w:val="000000"/>
                <w:sz w:val="24"/>
                <w:szCs w:val="24"/>
                <w:lang w:eastAsia="en-US"/>
              </w:rPr>
            </w:pPr>
            <w:r>
              <w:rPr>
                <w:color w:val="000000"/>
                <w:sz w:val="24"/>
                <w:szCs w:val="24"/>
                <w:lang w:eastAsia="en-US"/>
              </w:rPr>
              <w:t xml:space="preserve">Выборка </w:t>
            </w:r>
          </w:p>
        </w:tc>
      </w:tr>
      <w:tr w:rsidR="0004043E" w:rsidRPr="00DB11A0" w14:paraId="5A471E03" w14:textId="77777777" w:rsidTr="00480CCA">
        <w:trPr>
          <w:trHeight w:val="243"/>
        </w:trPr>
        <w:tc>
          <w:tcPr>
            <w:tcW w:w="596" w:type="dxa"/>
            <w:tcBorders>
              <w:top w:val="single" w:sz="4" w:space="0" w:color="auto"/>
              <w:left w:val="single" w:sz="4" w:space="0" w:color="auto"/>
              <w:bottom w:val="single" w:sz="4" w:space="0" w:color="auto"/>
              <w:right w:val="single" w:sz="4" w:space="0" w:color="auto"/>
            </w:tcBorders>
            <w:hideMark/>
          </w:tcPr>
          <w:p w14:paraId="34DA9C1A" w14:textId="77777777" w:rsidR="0004043E" w:rsidRPr="00DB11A0" w:rsidRDefault="0004043E" w:rsidP="0004043E">
            <w:pPr>
              <w:spacing w:line="276" w:lineRule="auto"/>
              <w:jc w:val="center"/>
              <w:rPr>
                <w:color w:val="000000"/>
                <w:sz w:val="24"/>
                <w:szCs w:val="24"/>
                <w:lang w:eastAsia="en-US"/>
              </w:rPr>
            </w:pPr>
            <w:r w:rsidRPr="00DB11A0">
              <w:rPr>
                <w:color w:val="000000"/>
                <w:sz w:val="24"/>
                <w:szCs w:val="24"/>
                <w:lang w:eastAsia="en-US"/>
              </w:rPr>
              <w:t>1</w:t>
            </w:r>
          </w:p>
        </w:tc>
        <w:tc>
          <w:tcPr>
            <w:tcW w:w="2634" w:type="dxa"/>
            <w:tcBorders>
              <w:top w:val="single" w:sz="4" w:space="0" w:color="auto"/>
              <w:left w:val="single" w:sz="4" w:space="0" w:color="auto"/>
              <w:bottom w:val="single" w:sz="4" w:space="0" w:color="auto"/>
              <w:right w:val="single" w:sz="4" w:space="0" w:color="auto"/>
            </w:tcBorders>
            <w:hideMark/>
          </w:tcPr>
          <w:p w14:paraId="41A36AFC" w14:textId="77777777" w:rsidR="0004043E" w:rsidRPr="00DB11A0" w:rsidRDefault="0004043E" w:rsidP="0004043E">
            <w:pPr>
              <w:spacing w:line="276" w:lineRule="auto"/>
              <w:rPr>
                <w:color w:val="000000"/>
                <w:sz w:val="24"/>
                <w:szCs w:val="24"/>
                <w:lang w:eastAsia="en-US"/>
              </w:rPr>
            </w:pPr>
            <w:r w:rsidRPr="00DB11A0">
              <w:rPr>
                <w:color w:val="000000"/>
                <w:sz w:val="24"/>
                <w:szCs w:val="24"/>
                <w:lang w:eastAsia="en-US"/>
              </w:rPr>
              <w:t>РГУ «Центр социальной поддержки населения»</w:t>
            </w:r>
          </w:p>
        </w:tc>
        <w:tc>
          <w:tcPr>
            <w:tcW w:w="3010" w:type="dxa"/>
            <w:tcBorders>
              <w:top w:val="single" w:sz="4" w:space="0" w:color="auto"/>
              <w:left w:val="single" w:sz="4" w:space="0" w:color="auto"/>
              <w:bottom w:val="single" w:sz="4" w:space="0" w:color="auto"/>
              <w:right w:val="single" w:sz="4" w:space="0" w:color="auto"/>
            </w:tcBorders>
          </w:tcPr>
          <w:p w14:paraId="354C21B6" w14:textId="77777777" w:rsidR="0004043E" w:rsidRPr="0003380E" w:rsidRDefault="0004043E" w:rsidP="0004043E">
            <w:pPr>
              <w:spacing w:line="276" w:lineRule="auto"/>
              <w:rPr>
                <w:color w:val="000000"/>
                <w:sz w:val="24"/>
                <w:szCs w:val="24"/>
                <w:lang w:eastAsia="en-US"/>
              </w:rPr>
            </w:pPr>
            <w:r w:rsidRPr="0003380E">
              <w:rPr>
                <w:color w:val="000000"/>
                <w:sz w:val="24"/>
                <w:szCs w:val="24"/>
                <w:lang w:eastAsia="en-US"/>
              </w:rPr>
              <w:t>670034, г. Улан-Удэ, ул. Гагарина, 10. Тел. 8 (3012) 46-25-16, факс (8-301-2) 46-25-16</w:t>
            </w:r>
          </w:p>
          <w:p w14:paraId="44B606A1" w14:textId="77777777" w:rsidR="0004043E" w:rsidRPr="005E18CF" w:rsidRDefault="0004043E" w:rsidP="0004043E">
            <w:pPr>
              <w:spacing w:line="276" w:lineRule="auto"/>
              <w:rPr>
                <w:color w:val="000000"/>
                <w:sz w:val="24"/>
                <w:szCs w:val="24"/>
                <w:lang w:val="fr-FR" w:eastAsia="en-US"/>
              </w:rPr>
            </w:pPr>
            <w:r w:rsidRPr="005E18CF">
              <w:rPr>
                <w:color w:val="000000"/>
                <w:sz w:val="24"/>
                <w:szCs w:val="24"/>
                <w:lang w:val="fr-FR" w:eastAsia="en-US"/>
              </w:rPr>
              <w:t xml:space="preserve">E-mail: </w:t>
            </w:r>
            <w:r>
              <w:fldChar w:fldCharType="begin"/>
            </w:r>
            <w:r w:rsidRPr="001075B4">
              <w:rPr>
                <w:lang w:val="fr-FR"/>
              </w:rPr>
              <w:instrText xml:space="preserve"> HYPERLINK "mailto:rgu03@minsoc-buryatia.ru" </w:instrText>
            </w:r>
            <w:r>
              <w:fldChar w:fldCharType="separate"/>
            </w:r>
            <w:r w:rsidRPr="005E18CF">
              <w:rPr>
                <w:rStyle w:val="a5"/>
                <w:sz w:val="24"/>
                <w:szCs w:val="24"/>
                <w:lang w:val="fr-FR" w:eastAsia="en-US"/>
              </w:rPr>
              <w:t>rgu03@minsoc-buryatia.ru</w:t>
            </w:r>
            <w:r>
              <w:rPr>
                <w:rStyle w:val="a5"/>
                <w:sz w:val="24"/>
                <w:szCs w:val="24"/>
                <w:lang w:val="fr-FR" w:eastAsia="en-US"/>
              </w:rPr>
              <w:fldChar w:fldCharType="end"/>
            </w:r>
          </w:p>
          <w:p w14:paraId="16291B38" w14:textId="77777777" w:rsidR="0004043E" w:rsidRPr="00F300FD" w:rsidRDefault="0004043E" w:rsidP="0004043E">
            <w:pPr>
              <w:spacing w:line="276" w:lineRule="auto"/>
              <w:rPr>
                <w:color w:val="000000"/>
                <w:sz w:val="24"/>
                <w:szCs w:val="24"/>
                <w:lang w:eastAsia="en-US"/>
              </w:rPr>
            </w:pPr>
            <w:r w:rsidRPr="00F300FD">
              <w:rPr>
                <w:color w:val="000000"/>
                <w:sz w:val="24"/>
                <w:szCs w:val="24"/>
                <w:lang w:eastAsia="en-US"/>
              </w:rPr>
              <w:t>Руководитель</w:t>
            </w:r>
            <w:r>
              <w:rPr>
                <w:color w:val="000000"/>
                <w:sz w:val="24"/>
                <w:szCs w:val="24"/>
                <w:lang w:eastAsia="en-US"/>
              </w:rPr>
              <w:t>:</w:t>
            </w:r>
          </w:p>
          <w:p w14:paraId="4205E6D2" w14:textId="77777777" w:rsidR="0004043E" w:rsidRDefault="0004043E" w:rsidP="0004043E">
            <w:pPr>
              <w:spacing w:line="276" w:lineRule="auto"/>
              <w:rPr>
                <w:color w:val="000000"/>
                <w:sz w:val="24"/>
                <w:szCs w:val="24"/>
                <w:lang w:eastAsia="en-US"/>
              </w:rPr>
            </w:pPr>
            <w:r w:rsidRPr="00F300FD">
              <w:rPr>
                <w:color w:val="000000"/>
                <w:sz w:val="24"/>
                <w:szCs w:val="24"/>
                <w:lang w:eastAsia="en-US"/>
              </w:rPr>
              <w:t>Мокеев Александр Михайлович</w:t>
            </w:r>
          </w:p>
          <w:p w14:paraId="7774D7F5" w14:textId="77777777" w:rsidR="0004043E" w:rsidRPr="00DB11A0" w:rsidRDefault="0004043E" w:rsidP="0004043E">
            <w:pPr>
              <w:spacing w:line="276" w:lineRule="auto"/>
              <w:rPr>
                <w:color w:val="000000"/>
                <w:sz w:val="24"/>
                <w:szCs w:val="24"/>
                <w:lang w:eastAsia="en-US"/>
              </w:rPr>
            </w:pPr>
            <w:r>
              <w:rPr>
                <w:color w:val="000000"/>
                <w:sz w:val="24"/>
                <w:szCs w:val="24"/>
                <w:lang w:eastAsia="en-US"/>
              </w:rPr>
              <w:t>Сайт:</w:t>
            </w:r>
            <w:r>
              <w:t xml:space="preserve"> </w:t>
            </w:r>
            <w:r w:rsidRPr="00F300FD">
              <w:rPr>
                <w:color w:val="000000"/>
                <w:sz w:val="24"/>
                <w:szCs w:val="24"/>
                <w:lang w:eastAsia="en-US"/>
              </w:rPr>
              <w:t>http://www.cspn-rb.ru/</w:t>
            </w:r>
          </w:p>
        </w:tc>
        <w:tc>
          <w:tcPr>
            <w:tcW w:w="1798" w:type="dxa"/>
            <w:tcBorders>
              <w:top w:val="single" w:sz="4" w:space="0" w:color="auto"/>
              <w:left w:val="single" w:sz="4" w:space="0" w:color="auto"/>
              <w:bottom w:val="single" w:sz="4" w:space="0" w:color="auto"/>
              <w:right w:val="single" w:sz="4" w:space="0" w:color="auto"/>
            </w:tcBorders>
          </w:tcPr>
          <w:p w14:paraId="588DD1C1" w14:textId="77777777" w:rsidR="0004043E" w:rsidRPr="00DB11A0" w:rsidRDefault="0004043E" w:rsidP="0004043E">
            <w:pPr>
              <w:spacing w:line="276" w:lineRule="auto"/>
              <w:rPr>
                <w:color w:val="000000"/>
                <w:sz w:val="24"/>
                <w:szCs w:val="24"/>
                <w:lang w:eastAsia="en-US"/>
              </w:rPr>
            </w:pPr>
            <w:r>
              <w:rPr>
                <w:color w:val="000000"/>
                <w:sz w:val="24"/>
                <w:szCs w:val="24"/>
                <w:lang w:eastAsia="en-US"/>
              </w:rPr>
              <w:t>301</w:t>
            </w:r>
          </w:p>
        </w:tc>
        <w:tc>
          <w:tcPr>
            <w:tcW w:w="1849" w:type="dxa"/>
            <w:tcBorders>
              <w:top w:val="single" w:sz="4" w:space="0" w:color="auto"/>
              <w:left w:val="single" w:sz="4" w:space="0" w:color="auto"/>
              <w:bottom w:val="single" w:sz="4" w:space="0" w:color="auto"/>
              <w:right w:val="single" w:sz="4" w:space="0" w:color="auto"/>
            </w:tcBorders>
          </w:tcPr>
          <w:p w14:paraId="53B4CDC7" w14:textId="77777777" w:rsidR="0004043E" w:rsidRPr="00DB11A0" w:rsidRDefault="0004043E" w:rsidP="0004043E">
            <w:pPr>
              <w:spacing w:line="276" w:lineRule="auto"/>
              <w:rPr>
                <w:color w:val="000000"/>
                <w:sz w:val="24"/>
                <w:szCs w:val="24"/>
                <w:lang w:eastAsia="en-US"/>
              </w:rPr>
            </w:pPr>
            <w:r>
              <w:rPr>
                <w:color w:val="000000"/>
                <w:sz w:val="24"/>
                <w:szCs w:val="24"/>
                <w:lang w:eastAsia="en-US"/>
              </w:rPr>
              <w:t>169</w:t>
            </w:r>
          </w:p>
        </w:tc>
      </w:tr>
    </w:tbl>
    <w:p w14:paraId="3007E558" w14:textId="77777777" w:rsidR="0004043E" w:rsidRDefault="0004043E" w:rsidP="0004043E">
      <w:pPr>
        <w:rPr>
          <w:rFonts w:eastAsia="Courier New"/>
          <w:lang w:eastAsia="en-US"/>
        </w:rPr>
      </w:pPr>
    </w:p>
    <w:p w14:paraId="07F82FBE" w14:textId="77777777" w:rsidR="00241C51" w:rsidRPr="00241C51" w:rsidRDefault="00241C51" w:rsidP="00241C51">
      <w:pPr>
        <w:widowControl w:val="0"/>
        <w:tabs>
          <w:tab w:val="left" w:pos="264"/>
        </w:tabs>
        <w:suppressAutoHyphens/>
        <w:autoSpaceDN w:val="0"/>
        <w:spacing w:line="360" w:lineRule="auto"/>
        <w:ind w:firstLine="709"/>
        <w:jc w:val="both"/>
        <w:textAlignment w:val="baseline"/>
        <w:rPr>
          <w:rFonts w:eastAsia="Andale Sans UI"/>
          <w:bCs/>
          <w:color w:val="000000"/>
          <w:kern w:val="3"/>
          <w:sz w:val="28"/>
          <w:szCs w:val="28"/>
          <w:shd w:val="clear" w:color="auto" w:fill="FFFFFF"/>
          <w:lang w:eastAsia="en-US" w:bidi="en-US"/>
        </w:rPr>
        <w:sectPr w:rsidR="00241C51" w:rsidRPr="00241C51" w:rsidSect="00ED369A">
          <w:headerReference w:type="default" r:id="rId10"/>
          <w:pgSz w:w="11905" w:h="16838"/>
          <w:pgMar w:top="1134" w:right="851" w:bottom="1134" w:left="1701" w:header="0" w:footer="0" w:gutter="0"/>
          <w:cols w:space="720"/>
        </w:sectPr>
      </w:pPr>
    </w:p>
    <w:p w14:paraId="574C4617" w14:textId="77777777" w:rsidR="00241C51" w:rsidRPr="00241C51" w:rsidRDefault="00241C51" w:rsidP="00241C51">
      <w:pPr>
        <w:keepNext/>
        <w:spacing w:before="240" w:after="60" w:line="360" w:lineRule="auto"/>
        <w:jc w:val="center"/>
        <w:outlineLvl w:val="0"/>
        <w:rPr>
          <w:rFonts w:eastAsia="Calibri"/>
          <w:b/>
          <w:bCs/>
          <w:i/>
          <w:iCs/>
          <w:color w:val="0D594F"/>
          <w:sz w:val="28"/>
          <w:szCs w:val="28"/>
          <w:lang w:eastAsia="en-US"/>
        </w:rPr>
      </w:pPr>
      <w:bookmarkStart w:id="10" w:name="_Toc27465981"/>
      <w:bookmarkStart w:id="11" w:name="_Toc109252937"/>
      <w:r w:rsidRPr="00241C51">
        <w:rPr>
          <w:rFonts w:eastAsia="Calibri"/>
          <w:b/>
          <w:bCs/>
          <w:i/>
          <w:iCs/>
          <w:color w:val="0D594F"/>
          <w:sz w:val="28"/>
          <w:szCs w:val="28"/>
          <w:lang w:eastAsia="en-US"/>
        </w:rPr>
        <w:lastRenderedPageBreak/>
        <w:t>Результаты обобщения информации</w:t>
      </w:r>
      <w:bookmarkEnd w:id="10"/>
      <w:bookmarkEnd w:id="11"/>
    </w:p>
    <w:p w14:paraId="2429D7CB" w14:textId="61C2D2C4" w:rsidR="00241C51" w:rsidRDefault="00241C51" w:rsidP="00241C51">
      <w:pPr>
        <w:autoSpaceDE w:val="0"/>
        <w:autoSpaceDN w:val="0"/>
        <w:adjustRightInd w:val="0"/>
        <w:ind w:left="360"/>
        <w:jc w:val="center"/>
        <w:outlineLvl w:val="2"/>
        <w:rPr>
          <w:rFonts w:eastAsiaTheme="minorHAnsi"/>
          <w:b/>
          <w:i/>
          <w:color w:val="003E75" w:themeColor="background2" w:themeShade="40"/>
          <w:sz w:val="28"/>
          <w:szCs w:val="28"/>
        </w:rPr>
      </w:pPr>
      <w:bookmarkStart w:id="12" w:name="_Toc27465982"/>
      <w:bookmarkStart w:id="13" w:name="_Toc109252938"/>
      <w:r w:rsidRPr="00241C51">
        <w:rPr>
          <w:rFonts w:eastAsiaTheme="minorHAnsi"/>
          <w:b/>
          <w:i/>
          <w:color w:val="003E75" w:themeColor="background2" w:themeShade="40"/>
          <w:sz w:val="28"/>
          <w:szCs w:val="28"/>
        </w:rPr>
        <w:t>Результаты обобщения информации, размещенной на официальных сайтах организаций и информационных стендах в помещениях указанных организаций</w:t>
      </w:r>
      <w:bookmarkEnd w:id="12"/>
      <w:bookmarkEnd w:id="13"/>
    </w:p>
    <w:p w14:paraId="0A1C98DA" w14:textId="0620890A" w:rsidR="008C50DF" w:rsidRDefault="008C50DF" w:rsidP="0057062B">
      <w:pPr>
        <w:rPr>
          <w:rFonts w:eastAsiaTheme="minorHAnsi"/>
        </w:rPr>
      </w:pPr>
    </w:p>
    <w:tbl>
      <w:tblPr>
        <w:tblW w:w="10231" w:type="dxa"/>
        <w:tblLook w:val="04A0" w:firstRow="1" w:lastRow="0" w:firstColumn="1" w:lastColumn="0" w:noHBand="0" w:noVBand="1"/>
      </w:tblPr>
      <w:tblGrid>
        <w:gridCol w:w="2014"/>
        <w:gridCol w:w="6904"/>
        <w:gridCol w:w="1313"/>
      </w:tblGrid>
      <w:tr w:rsidR="00480CCA" w:rsidRPr="008C50DF" w14:paraId="0C851DFB" w14:textId="77777777" w:rsidTr="00480CCA">
        <w:trPr>
          <w:trHeight w:val="1200"/>
        </w:trPr>
        <w:tc>
          <w:tcPr>
            <w:tcW w:w="2014" w:type="dxa"/>
            <w:tcBorders>
              <w:top w:val="single" w:sz="4" w:space="0" w:color="auto"/>
              <w:left w:val="single" w:sz="4" w:space="0" w:color="auto"/>
              <w:bottom w:val="single" w:sz="4" w:space="0" w:color="auto"/>
              <w:right w:val="single" w:sz="4" w:space="0" w:color="auto"/>
            </w:tcBorders>
            <w:shd w:val="clear" w:color="auto" w:fill="auto"/>
            <w:hideMark/>
          </w:tcPr>
          <w:p w14:paraId="56E9636E" w14:textId="77777777" w:rsidR="00480CCA" w:rsidRPr="008C50DF" w:rsidRDefault="00480CCA" w:rsidP="008C50DF">
            <w:pPr>
              <w:jc w:val="center"/>
              <w:rPr>
                <w:color w:val="000000"/>
                <w:sz w:val="22"/>
                <w:szCs w:val="22"/>
              </w:rPr>
            </w:pPr>
            <w:r w:rsidRPr="008C50DF">
              <w:rPr>
                <w:color w:val="000000"/>
                <w:sz w:val="22"/>
                <w:szCs w:val="22"/>
              </w:rPr>
              <w:t>Выберите организацию</w:t>
            </w:r>
          </w:p>
        </w:tc>
        <w:tc>
          <w:tcPr>
            <w:tcW w:w="6904" w:type="dxa"/>
            <w:tcBorders>
              <w:top w:val="single" w:sz="4" w:space="0" w:color="auto"/>
              <w:left w:val="nil"/>
              <w:bottom w:val="single" w:sz="4" w:space="0" w:color="auto"/>
              <w:right w:val="single" w:sz="4" w:space="0" w:color="auto"/>
            </w:tcBorders>
            <w:shd w:val="clear" w:color="auto" w:fill="auto"/>
            <w:noWrap/>
            <w:vAlign w:val="bottom"/>
            <w:hideMark/>
          </w:tcPr>
          <w:p w14:paraId="52984F7F" w14:textId="77777777" w:rsidR="00480CCA" w:rsidRPr="008C50DF" w:rsidRDefault="00480CCA" w:rsidP="008C50DF">
            <w:pPr>
              <w:rPr>
                <w:color w:val="000000"/>
                <w:sz w:val="22"/>
                <w:szCs w:val="22"/>
              </w:rPr>
            </w:pPr>
            <w:r w:rsidRPr="008C50DF">
              <w:rPr>
                <w:color w:val="000000"/>
                <w:sz w:val="22"/>
                <w:szCs w:val="22"/>
              </w:rPr>
              <w:t> </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382EA17D" w14:textId="77777777" w:rsidR="00480CCA" w:rsidRPr="008C50DF" w:rsidRDefault="00480CCA" w:rsidP="008C50DF">
            <w:pPr>
              <w:rPr>
                <w:color w:val="000000"/>
                <w:sz w:val="22"/>
                <w:szCs w:val="22"/>
              </w:rPr>
            </w:pPr>
            <w:r w:rsidRPr="008C50DF">
              <w:rPr>
                <w:color w:val="000000"/>
                <w:sz w:val="22"/>
                <w:szCs w:val="22"/>
              </w:rPr>
              <w:t>РГУ «Центр социальной поддержки населения»</w:t>
            </w:r>
          </w:p>
        </w:tc>
      </w:tr>
      <w:tr w:rsidR="00480CCA" w:rsidRPr="008C50DF" w14:paraId="6DB84E54" w14:textId="77777777" w:rsidTr="00480CCA">
        <w:trPr>
          <w:trHeight w:val="300"/>
        </w:trPr>
        <w:tc>
          <w:tcPr>
            <w:tcW w:w="2014" w:type="dxa"/>
            <w:vMerge w:val="restart"/>
            <w:tcBorders>
              <w:top w:val="nil"/>
              <w:left w:val="single" w:sz="4" w:space="0" w:color="auto"/>
              <w:bottom w:val="single" w:sz="4" w:space="0" w:color="auto"/>
              <w:right w:val="single" w:sz="4" w:space="0" w:color="auto"/>
            </w:tcBorders>
            <w:shd w:val="clear" w:color="000000" w:fill="56C5F3"/>
            <w:hideMark/>
          </w:tcPr>
          <w:p w14:paraId="69DBCE31" w14:textId="77777777" w:rsidR="00480CCA" w:rsidRPr="008C50DF" w:rsidRDefault="00480CCA" w:rsidP="001075B4">
            <w:pPr>
              <w:jc w:val="center"/>
              <w:rPr>
                <w:b/>
                <w:bCs/>
                <w:sz w:val="22"/>
                <w:szCs w:val="22"/>
              </w:rPr>
            </w:pPr>
            <w:r w:rsidRPr="008C50DF">
              <w:rPr>
                <w:b/>
                <w:bCs/>
                <w:sz w:val="22"/>
                <w:szCs w:val="22"/>
              </w:rPr>
              <w:t xml:space="preserve">1.1 "Открытость и доступность информации об организации социального </w:t>
            </w:r>
            <w:proofErr w:type="spellStart"/>
            <w:r w:rsidRPr="008C50DF">
              <w:rPr>
                <w:b/>
                <w:bCs/>
                <w:sz w:val="22"/>
                <w:szCs w:val="22"/>
              </w:rPr>
              <w:t>обслуживания</w:t>
            </w:r>
            <w:proofErr w:type="gramStart"/>
            <w:r w:rsidRPr="008C50DF">
              <w:rPr>
                <w:b/>
                <w:bCs/>
                <w:sz w:val="22"/>
                <w:szCs w:val="22"/>
              </w:rPr>
              <w:t>"н</w:t>
            </w:r>
            <w:proofErr w:type="gramEnd"/>
            <w:r w:rsidRPr="008C50DF">
              <w:rPr>
                <w:b/>
                <w:bCs/>
                <w:sz w:val="22"/>
                <w:szCs w:val="22"/>
              </w:rPr>
              <w:t>а</w:t>
            </w:r>
            <w:proofErr w:type="spellEnd"/>
            <w:r w:rsidRPr="008C50DF">
              <w:rPr>
                <w:b/>
                <w:bCs/>
                <w:sz w:val="22"/>
                <w:szCs w:val="22"/>
              </w:rPr>
              <w:t xml:space="preserve"> информационных стендах в помещении организации</w:t>
            </w: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30822DDB" w14:textId="7E6DE275" w:rsidR="00480CCA" w:rsidRPr="008C50DF" w:rsidRDefault="00480CCA" w:rsidP="001075B4">
            <w:pPr>
              <w:rPr>
                <w:sz w:val="22"/>
                <w:szCs w:val="22"/>
              </w:rPr>
            </w:pPr>
            <w:r w:rsidRPr="0057062B">
              <w:rPr>
                <w:szCs w:val="24"/>
              </w:rPr>
              <w:t>О дате государственной регистрации организации социального обслуживания с указанием числа, месяца и года регистрации</w:t>
            </w:r>
          </w:p>
        </w:tc>
        <w:tc>
          <w:tcPr>
            <w:tcW w:w="1313" w:type="dxa"/>
            <w:tcBorders>
              <w:top w:val="nil"/>
              <w:left w:val="single" w:sz="4" w:space="0" w:color="auto"/>
              <w:bottom w:val="single" w:sz="4" w:space="0" w:color="auto"/>
              <w:right w:val="single" w:sz="4" w:space="0" w:color="auto"/>
            </w:tcBorders>
            <w:shd w:val="clear" w:color="auto" w:fill="auto"/>
            <w:noWrap/>
            <w:hideMark/>
          </w:tcPr>
          <w:p w14:paraId="0D25EE4C" w14:textId="2CAC3818" w:rsidR="00480CCA" w:rsidRPr="008C50DF" w:rsidRDefault="00480CCA" w:rsidP="001075B4">
            <w:pPr>
              <w:jc w:val="right"/>
              <w:rPr>
                <w:color w:val="000000"/>
                <w:sz w:val="22"/>
                <w:szCs w:val="22"/>
              </w:rPr>
            </w:pPr>
            <w:r w:rsidRPr="00F023A2">
              <w:t>1</w:t>
            </w:r>
          </w:p>
        </w:tc>
      </w:tr>
      <w:tr w:rsidR="00480CCA" w:rsidRPr="008C50DF" w14:paraId="001B3A80"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52A1E513"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27DDEDC9" w14:textId="004AA306" w:rsidR="00480CCA" w:rsidRPr="008C50DF" w:rsidRDefault="00480CCA" w:rsidP="001075B4">
            <w:pPr>
              <w:rPr>
                <w:sz w:val="22"/>
                <w:szCs w:val="22"/>
              </w:rPr>
            </w:pPr>
            <w:r w:rsidRPr="0057062B">
              <w:rPr>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313" w:type="dxa"/>
            <w:tcBorders>
              <w:top w:val="nil"/>
              <w:left w:val="single" w:sz="4" w:space="0" w:color="auto"/>
              <w:bottom w:val="single" w:sz="4" w:space="0" w:color="auto"/>
              <w:right w:val="single" w:sz="4" w:space="0" w:color="auto"/>
            </w:tcBorders>
            <w:shd w:val="clear" w:color="auto" w:fill="auto"/>
            <w:noWrap/>
            <w:hideMark/>
          </w:tcPr>
          <w:p w14:paraId="07F7F05F" w14:textId="5CDCBB6C" w:rsidR="00480CCA" w:rsidRPr="008C50DF" w:rsidRDefault="00480CCA" w:rsidP="001075B4">
            <w:pPr>
              <w:jc w:val="right"/>
              <w:rPr>
                <w:color w:val="000000"/>
                <w:sz w:val="22"/>
                <w:szCs w:val="22"/>
              </w:rPr>
            </w:pPr>
            <w:r w:rsidRPr="00F023A2">
              <w:t>1</w:t>
            </w:r>
          </w:p>
        </w:tc>
      </w:tr>
      <w:tr w:rsidR="00480CCA" w:rsidRPr="008C50DF" w14:paraId="1A4021E1"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2FA001B0"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286D97D4" w14:textId="65C62E51" w:rsidR="00480CCA" w:rsidRPr="008C50DF" w:rsidRDefault="00480CCA" w:rsidP="001075B4">
            <w:pPr>
              <w:rPr>
                <w:sz w:val="22"/>
                <w:szCs w:val="22"/>
              </w:rPr>
            </w:pPr>
            <w:r w:rsidRPr="0057062B">
              <w:rPr>
                <w:szCs w:val="24"/>
              </w:rPr>
              <w:t>О месте нахождения организации социального обслуживания, ее филиалах (при их наличии) с указанием адреса и схемы проезда</w:t>
            </w:r>
          </w:p>
        </w:tc>
        <w:tc>
          <w:tcPr>
            <w:tcW w:w="1313" w:type="dxa"/>
            <w:tcBorders>
              <w:top w:val="nil"/>
              <w:left w:val="single" w:sz="4" w:space="0" w:color="auto"/>
              <w:bottom w:val="single" w:sz="4" w:space="0" w:color="auto"/>
              <w:right w:val="single" w:sz="4" w:space="0" w:color="auto"/>
            </w:tcBorders>
            <w:shd w:val="clear" w:color="auto" w:fill="auto"/>
            <w:noWrap/>
            <w:hideMark/>
          </w:tcPr>
          <w:p w14:paraId="0F666E8B" w14:textId="0843D446" w:rsidR="00480CCA" w:rsidRPr="008C50DF" w:rsidRDefault="00480CCA" w:rsidP="001075B4">
            <w:pPr>
              <w:jc w:val="right"/>
              <w:rPr>
                <w:color w:val="000000"/>
                <w:sz w:val="22"/>
                <w:szCs w:val="22"/>
              </w:rPr>
            </w:pPr>
            <w:r w:rsidRPr="00F023A2">
              <w:t>1</w:t>
            </w:r>
          </w:p>
        </w:tc>
      </w:tr>
      <w:tr w:rsidR="00480CCA" w:rsidRPr="008C50DF" w14:paraId="17EB0602"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29608750"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7733C1FB" w14:textId="338566A9" w:rsidR="00480CCA" w:rsidRPr="008C50DF" w:rsidRDefault="00480CCA" w:rsidP="001075B4">
            <w:pPr>
              <w:rPr>
                <w:sz w:val="22"/>
                <w:szCs w:val="22"/>
              </w:rPr>
            </w:pPr>
            <w:r w:rsidRPr="0057062B">
              <w:rPr>
                <w:szCs w:val="24"/>
              </w:rPr>
              <w:t>О режиме, графике работы с указанием дней и часов приема, перерыва на обед</w:t>
            </w:r>
          </w:p>
        </w:tc>
        <w:tc>
          <w:tcPr>
            <w:tcW w:w="1313" w:type="dxa"/>
            <w:tcBorders>
              <w:top w:val="nil"/>
              <w:left w:val="single" w:sz="4" w:space="0" w:color="auto"/>
              <w:bottom w:val="single" w:sz="4" w:space="0" w:color="auto"/>
              <w:right w:val="single" w:sz="4" w:space="0" w:color="auto"/>
            </w:tcBorders>
            <w:shd w:val="clear" w:color="auto" w:fill="auto"/>
            <w:noWrap/>
            <w:hideMark/>
          </w:tcPr>
          <w:p w14:paraId="17A5A3AF" w14:textId="2B6D76BD" w:rsidR="00480CCA" w:rsidRPr="008C50DF" w:rsidRDefault="00480CCA" w:rsidP="001075B4">
            <w:pPr>
              <w:jc w:val="right"/>
              <w:rPr>
                <w:color w:val="000000"/>
                <w:sz w:val="22"/>
                <w:szCs w:val="22"/>
              </w:rPr>
            </w:pPr>
            <w:r w:rsidRPr="00F023A2">
              <w:t>1</w:t>
            </w:r>
          </w:p>
        </w:tc>
      </w:tr>
      <w:tr w:rsidR="00480CCA" w:rsidRPr="008C50DF" w14:paraId="4A1F6F5E"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2E523D1D"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23FF58D4" w14:textId="2B26500F" w:rsidR="00480CCA" w:rsidRPr="008C50DF" w:rsidRDefault="00480CCA" w:rsidP="001075B4">
            <w:pPr>
              <w:rPr>
                <w:sz w:val="22"/>
                <w:szCs w:val="22"/>
              </w:rPr>
            </w:pPr>
            <w:r w:rsidRPr="0057062B">
              <w:rPr>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313" w:type="dxa"/>
            <w:tcBorders>
              <w:top w:val="nil"/>
              <w:left w:val="single" w:sz="4" w:space="0" w:color="auto"/>
              <w:bottom w:val="single" w:sz="4" w:space="0" w:color="auto"/>
              <w:right w:val="single" w:sz="4" w:space="0" w:color="auto"/>
            </w:tcBorders>
            <w:shd w:val="clear" w:color="auto" w:fill="auto"/>
            <w:noWrap/>
            <w:hideMark/>
          </w:tcPr>
          <w:p w14:paraId="15FF87F2" w14:textId="55A50942" w:rsidR="00480CCA" w:rsidRPr="008C50DF" w:rsidRDefault="00480CCA" w:rsidP="001075B4">
            <w:pPr>
              <w:jc w:val="right"/>
              <w:rPr>
                <w:color w:val="000000"/>
                <w:sz w:val="22"/>
                <w:szCs w:val="22"/>
              </w:rPr>
            </w:pPr>
            <w:r w:rsidRPr="00F023A2">
              <w:t>1</w:t>
            </w:r>
          </w:p>
        </w:tc>
      </w:tr>
      <w:tr w:rsidR="00480CCA" w:rsidRPr="008C50DF" w14:paraId="38107FFC"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330054E5"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2EC5B6AD" w14:textId="051EA833" w:rsidR="00480CCA" w:rsidRPr="008C50DF" w:rsidRDefault="00480CCA" w:rsidP="001075B4">
            <w:pPr>
              <w:rPr>
                <w:sz w:val="22"/>
                <w:szCs w:val="22"/>
              </w:rPr>
            </w:pPr>
            <w:r w:rsidRPr="0057062B">
              <w:rPr>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313" w:type="dxa"/>
            <w:tcBorders>
              <w:top w:val="nil"/>
              <w:left w:val="single" w:sz="4" w:space="0" w:color="auto"/>
              <w:bottom w:val="single" w:sz="4" w:space="0" w:color="auto"/>
              <w:right w:val="single" w:sz="4" w:space="0" w:color="auto"/>
            </w:tcBorders>
            <w:shd w:val="clear" w:color="auto" w:fill="auto"/>
            <w:noWrap/>
            <w:hideMark/>
          </w:tcPr>
          <w:p w14:paraId="71FDCA62" w14:textId="1A485B05" w:rsidR="00480CCA" w:rsidRPr="008C50DF" w:rsidRDefault="00480CCA" w:rsidP="001075B4">
            <w:pPr>
              <w:jc w:val="right"/>
              <w:rPr>
                <w:color w:val="000000"/>
                <w:sz w:val="22"/>
                <w:szCs w:val="22"/>
              </w:rPr>
            </w:pPr>
            <w:r w:rsidRPr="00F023A2">
              <w:t>1</w:t>
            </w:r>
          </w:p>
        </w:tc>
      </w:tr>
      <w:tr w:rsidR="00480CCA" w:rsidRPr="008C50DF" w14:paraId="22A8896D"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6C0ABE96"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733E6ABD" w14:textId="76475046" w:rsidR="00480CCA" w:rsidRPr="008C50DF" w:rsidRDefault="00480CCA" w:rsidP="001075B4">
            <w:pPr>
              <w:rPr>
                <w:sz w:val="22"/>
                <w:szCs w:val="22"/>
              </w:rPr>
            </w:pPr>
            <w:r w:rsidRPr="0057062B">
              <w:rPr>
                <w:szCs w:val="24"/>
              </w:rPr>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1313" w:type="dxa"/>
            <w:tcBorders>
              <w:top w:val="nil"/>
              <w:left w:val="single" w:sz="4" w:space="0" w:color="auto"/>
              <w:bottom w:val="single" w:sz="4" w:space="0" w:color="auto"/>
              <w:right w:val="single" w:sz="4" w:space="0" w:color="auto"/>
            </w:tcBorders>
            <w:shd w:val="clear" w:color="auto" w:fill="auto"/>
            <w:noWrap/>
            <w:hideMark/>
          </w:tcPr>
          <w:p w14:paraId="3C91C461" w14:textId="4E8F33E3" w:rsidR="00480CCA" w:rsidRPr="008C50DF" w:rsidRDefault="00480CCA" w:rsidP="001075B4">
            <w:pPr>
              <w:jc w:val="right"/>
              <w:rPr>
                <w:color w:val="000000"/>
                <w:sz w:val="22"/>
                <w:szCs w:val="22"/>
              </w:rPr>
            </w:pPr>
            <w:r w:rsidRPr="00F023A2">
              <w:t>1</w:t>
            </w:r>
          </w:p>
        </w:tc>
      </w:tr>
      <w:tr w:rsidR="00480CCA" w:rsidRPr="008C50DF" w14:paraId="5F364A55"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36ACECA5"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22FF4BD0" w14:textId="20A8AFDD" w:rsidR="00480CCA" w:rsidRPr="008C50DF" w:rsidRDefault="00480CCA" w:rsidP="001075B4">
            <w:pPr>
              <w:rPr>
                <w:sz w:val="22"/>
                <w:szCs w:val="22"/>
              </w:rPr>
            </w:pPr>
            <w:r w:rsidRPr="0057062B">
              <w:rPr>
                <w:szCs w:val="24"/>
              </w:rPr>
              <w:t>О форме социального обслуживания, в которой организация предоставляет социальные услуги (стационарной, полустационарной, на дому)</w:t>
            </w:r>
          </w:p>
        </w:tc>
        <w:tc>
          <w:tcPr>
            <w:tcW w:w="1313" w:type="dxa"/>
            <w:tcBorders>
              <w:top w:val="nil"/>
              <w:left w:val="single" w:sz="4" w:space="0" w:color="auto"/>
              <w:bottom w:val="single" w:sz="4" w:space="0" w:color="auto"/>
              <w:right w:val="single" w:sz="4" w:space="0" w:color="auto"/>
            </w:tcBorders>
            <w:shd w:val="clear" w:color="auto" w:fill="auto"/>
            <w:noWrap/>
            <w:hideMark/>
          </w:tcPr>
          <w:p w14:paraId="370C242F" w14:textId="0B39AEE1" w:rsidR="00480CCA" w:rsidRPr="008C50DF" w:rsidRDefault="00480CCA" w:rsidP="001075B4">
            <w:pPr>
              <w:jc w:val="right"/>
              <w:rPr>
                <w:color w:val="000000"/>
                <w:sz w:val="22"/>
                <w:szCs w:val="22"/>
              </w:rPr>
            </w:pPr>
            <w:r w:rsidRPr="00F023A2">
              <w:t>1</w:t>
            </w:r>
          </w:p>
        </w:tc>
      </w:tr>
      <w:tr w:rsidR="00480CCA" w:rsidRPr="008C50DF" w14:paraId="1B456794"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40CE77AB"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4BD1BE53" w14:textId="083CAA36" w:rsidR="00480CCA" w:rsidRPr="008C50DF" w:rsidRDefault="00480CCA" w:rsidP="001075B4">
            <w:pPr>
              <w:rPr>
                <w:sz w:val="22"/>
                <w:szCs w:val="22"/>
              </w:rPr>
            </w:pPr>
            <w:r w:rsidRPr="0057062B">
              <w:rPr>
                <w:szCs w:val="24"/>
              </w:rPr>
              <w:t xml:space="preserve">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w:t>
            </w:r>
            <w:r w:rsidRPr="0057062B">
              <w:rPr>
                <w:szCs w:val="24"/>
              </w:rPr>
              <w:lastRenderedPageBreak/>
              <w:t>потенциала получателей социальных услуг, срочные социальные услуги)</w:t>
            </w:r>
          </w:p>
        </w:tc>
        <w:tc>
          <w:tcPr>
            <w:tcW w:w="1313" w:type="dxa"/>
            <w:tcBorders>
              <w:top w:val="nil"/>
              <w:left w:val="single" w:sz="4" w:space="0" w:color="auto"/>
              <w:bottom w:val="single" w:sz="4" w:space="0" w:color="auto"/>
              <w:right w:val="single" w:sz="4" w:space="0" w:color="auto"/>
            </w:tcBorders>
            <w:shd w:val="clear" w:color="auto" w:fill="auto"/>
            <w:noWrap/>
            <w:hideMark/>
          </w:tcPr>
          <w:p w14:paraId="487F62E0" w14:textId="7A056613" w:rsidR="00480CCA" w:rsidRPr="008C50DF" w:rsidRDefault="00480CCA" w:rsidP="001075B4">
            <w:pPr>
              <w:jc w:val="right"/>
              <w:rPr>
                <w:color w:val="000000"/>
                <w:sz w:val="22"/>
                <w:szCs w:val="22"/>
              </w:rPr>
            </w:pPr>
            <w:r w:rsidRPr="00F023A2">
              <w:lastRenderedPageBreak/>
              <w:t>1</w:t>
            </w:r>
          </w:p>
        </w:tc>
      </w:tr>
      <w:tr w:rsidR="00480CCA" w:rsidRPr="008C50DF" w14:paraId="2B0A7991"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50A35EF9"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267F57DE" w14:textId="1F98D23D" w:rsidR="00480CCA" w:rsidRPr="008C50DF" w:rsidRDefault="00480CCA" w:rsidP="001075B4">
            <w:pPr>
              <w:rPr>
                <w:sz w:val="22"/>
                <w:szCs w:val="22"/>
              </w:rPr>
            </w:pPr>
            <w:r w:rsidRPr="0057062B">
              <w:rPr>
                <w:szCs w:val="24"/>
              </w:rPr>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313" w:type="dxa"/>
            <w:tcBorders>
              <w:top w:val="nil"/>
              <w:left w:val="single" w:sz="4" w:space="0" w:color="auto"/>
              <w:bottom w:val="single" w:sz="4" w:space="0" w:color="auto"/>
              <w:right w:val="single" w:sz="4" w:space="0" w:color="auto"/>
            </w:tcBorders>
            <w:shd w:val="clear" w:color="auto" w:fill="auto"/>
            <w:noWrap/>
            <w:hideMark/>
          </w:tcPr>
          <w:p w14:paraId="7E5A9837" w14:textId="248B4FD1" w:rsidR="00480CCA" w:rsidRPr="008C50DF" w:rsidRDefault="00480CCA" w:rsidP="001075B4">
            <w:pPr>
              <w:jc w:val="right"/>
              <w:rPr>
                <w:color w:val="000000"/>
                <w:sz w:val="22"/>
                <w:szCs w:val="22"/>
              </w:rPr>
            </w:pPr>
            <w:r w:rsidRPr="00F023A2">
              <w:t>1</w:t>
            </w:r>
          </w:p>
        </w:tc>
      </w:tr>
      <w:tr w:rsidR="00480CCA" w:rsidRPr="008C50DF" w14:paraId="0C48809D" w14:textId="77777777" w:rsidTr="00480CCA">
        <w:trPr>
          <w:trHeight w:val="315"/>
        </w:trPr>
        <w:tc>
          <w:tcPr>
            <w:tcW w:w="2014" w:type="dxa"/>
            <w:vMerge/>
            <w:tcBorders>
              <w:top w:val="nil"/>
              <w:left w:val="single" w:sz="4" w:space="0" w:color="auto"/>
              <w:bottom w:val="single" w:sz="4" w:space="0" w:color="auto"/>
              <w:right w:val="single" w:sz="4" w:space="0" w:color="auto"/>
            </w:tcBorders>
            <w:vAlign w:val="center"/>
            <w:hideMark/>
          </w:tcPr>
          <w:p w14:paraId="4BE66FD0"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625C6AFB" w14:textId="03650507" w:rsidR="00480CCA" w:rsidRPr="008C50DF" w:rsidRDefault="00480CCA" w:rsidP="001075B4">
            <w:pPr>
              <w:rPr>
                <w:color w:val="000000"/>
                <w:sz w:val="24"/>
                <w:szCs w:val="24"/>
              </w:rPr>
            </w:pPr>
            <w:r w:rsidRPr="0057062B">
              <w:rPr>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313" w:type="dxa"/>
            <w:tcBorders>
              <w:top w:val="nil"/>
              <w:left w:val="single" w:sz="4" w:space="0" w:color="auto"/>
              <w:bottom w:val="single" w:sz="4" w:space="0" w:color="auto"/>
              <w:right w:val="single" w:sz="4" w:space="0" w:color="auto"/>
            </w:tcBorders>
            <w:shd w:val="clear" w:color="auto" w:fill="auto"/>
            <w:noWrap/>
            <w:hideMark/>
          </w:tcPr>
          <w:p w14:paraId="0E811905" w14:textId="0BA323C3" w:rsidR="00480CCA" w:rsidRPr="008C50DF" w:rsidRDefault="00480CCA" w:rsidP="001075B4">
            <w:pPr>
              <w:jc w:val="right"/>
              <w:rPr>
                <w:color w:val="000000"/>
                <w:sz w:val="22"/>
                <w:szCs w:val="22"/>
              </w:rPr>
            </w:pPr>
            <w:r w:rsidRPr="00F023A2">
              <w:t>1</w:t>
            </w:r>
          </w:p>
        </w:tc>
      </w:tr>
      <w:tr w:rsidR="00480CCA" w:rsidRPr="008C50DF" w14:paraId="601A62D8"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547ABBC9"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0382E311" w14:textId="74C1D0A6" w:rsidR="00480CCA" w:rsidRPr="008C50DF" w:rsidRDefault="00480CCA" w:rsidP="001075B4">
            <w:pPr>
              <w:rPr>
                <w:sz w:val="22"/>
                <w:szCs w:val="22"/>
              </w:rPr>
            </w:pPr>
            <w:r w:rsidRPr="0057062B">
              <w:rPr>
                <w:szCs w:val="24"/>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313" w:type="dxa"/>
            <w:tcBorders>
              <w:top w:val="nil"/>
              <w:left w:val="single" w:sz="4" w:space="0" w:color="auto"/>
              <w:bottom w:val="single" w:sz="4" w:space="0" w:color="auto"/>
              <w:right w:val="single" w:sz="4" w:space="0" w:color="auto"/>
            </w:tcBorders>
            <w:shd w:val="clear" w:color="auto" w:fill="auto"/>
            <w:noWrap/>
            <w:hideMark/>
          </w:tcPr>
          <w:p w14:paraId="4F4DBCDF" w14:textId="1F8CB869" w:rsidR="00480CCA" w:rsidRPr="008C50DF" w:rsidRDefault="00480CCA" w:rsidP="001075B4">
            <w:pPr>
              <w:jc w:val="right"/>
              <w:rPr>
                <w:color w:val="000000"/>
                <w:sz w:val="22"/>
                <w:szCs w:val="22"/>
              </w:rPr>
            </w:pPr>
            <w:r w:rsidRPr="00F023A2">
              <w:t>1</w:t>
            </w:r>
          </w:p>
        </w:tc>
      </w:tr>
      <w:tr w:rsidR="00480CCA" w:rsidRPr="008C50DF" w14:paraId="66356DE4"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6F4EDB5F"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3F42C2B9" w14:textId="06F67E66" w:rsidR="00480CCA" w:rsidRPr="008C50DF" w:rsidRDefault="00480CCA" w:rsidP="001075B4">
            <w:pPr>
              <w:rPr>
                <w:sz w:val="22"/>
                <w:szCs w:val="22"/>
              </w:rPr>
            </w:pPr>
            <w:r w:rsidRPr="0057062B">
              <w:rPr>
                <w:szCs w:val="24"/>
              </w:rPr>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313" w:type="dxa"/>
            <w:tcBorders>
              <w:top w:val="nil"/>
              <w:left w:val="single" w:sz="4" w:space="0" w:color="auto"/>
              <w:bottom w:val="single" w:sz="4" w:space="0" w:color="auto"/>
              <w:right w:val="single" w:sz="4" w:space="0" w:color="auto"/>
            </w:tcBorders>
            <w:shd w:val="clear" w:color="auto" w:fill="auto"/>
            <w:noWrap/>
            <w:hideMark/>
          </w:tcPr>
          <w:p w14:paraId="7F350CBE" w14:textId="329597B2" w:rsidR="00480CCA" w:rsidRPr="008C50DF" w:rsidRDefault="00480CCA" w:rsidP="001075B4">
            <w:pPr>
              <w:jc w:val="right"/>
              <w:rPr>
                <w:color w:val="000000"/>
                <w:sz w:val="22"/>
                <w:szCs w:val="22"/>
              </w:rPr>
            </w:pPr>
            <w:r w:rsidRPr="00F023A2">
              <w:t>1</w:t>
            </w:r>
          </w:p>
        </w:tc>
      </w:tr>
      <w:tr w:rsidR="00480CCA" w:rsidRPr="008C50DF" w14:paraId="6429051E"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2AC5BC8A"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7EDEC582" w14:textId="0F2BD9A0" w:rsidR="00480CCA" w:rsidRPr="008C50DF" w:rsidRDefault="00480CCA" w:rsidP="001075B4">
            <w:pPr>
              <w:rPr>
                <w:sz w:val="22"/>
                <w:szCs w:val="22"/>
              </w:rPr>
            </w:pPr>
            <w:r w:rsidRPr="0057062B">
              <w:rPr>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313" w:type="dxa"/>
            <w:tcBorders>
              <w:top w:val="nil"/>
              <w:left w:val="single" w:sz="4" w:space="0" w:color="auto"/>
              <w:bottom w:val="single" w:sz="4" w:space="0" w:color="auto"/>
              <w:right w:val="single" w:sz="4" w:space="0" w:color="auto"/>
            </w:tcBorders>
            <w:shd w:val="clear" w:color="auto" w:fill="auto"/>
            <w:noWrap/>
            <w:hideMark/>
          </w:tcPr>
          <w:p w14:paraId="434C0217" w14:textId="109BD702" w:rsidR="00480CCA" w:rsidRPr="008C50DF" w:rsidRDefault="00480CCA" w:rsidP="001075B4">
            <w:pPr>
              <w:jc w:val="right"/>
              <w:rPr>
                <w:color w:val="000000"/>
                <w:sz w:val="22"/>
                <w:szCs w:val="22"/>
              </w:rPr>
            </w:pPr>
            <w:r w:rsidRPr="00F023A2">
              <w:t>1</w:t>
            </w:r>
          </w:p>
        </w:tc>
      </w:tr>
      <w:tr w:rsidR="00480CCA" w:rsidRPr="008C50DF" w14:paraId="3EBC0627"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14B64C95"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30A4AD32" w14:textId="1B1FE497" w:rsidR="00480CCA" w:rsidRPr="008C50DF" w:rsidRDefault="00480CCA" w:rsidP="001075B4">
            <w:pPr>
              <w:rPr>
                <w:sz w:val="22"/>
                <w:szCs w:val="22"/>
              </w:rPr>
            </w:pPr>
            <w:r w:rsidRPr="0057062B">
              <w:rPr>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313" w:type="dxa"/>
            <w:tcBorders>
              <w:top w:val="nil"/>
              <w:left w:val="single" w:sz="4" w:space="0" w:color="auto"/>
              <w:bottom w:val="single" w:sz="4" w:space="0" w:color="auto"/>
              <w:right w:val="single" w:sz="4" w:space="0" w:color="auto"/>
            </w:tcBorders>
            <w:shd w:val="clear" w:color="auto" w:fill="auto"/>
            <w:noWrap/>
            <w:hideMark/>
          </w:tcPr>
          <w:p w14:paraId="3895326D" w14:textId="2985208F" w:rsidR="00480CCA" w:rsidRPr="008C50DF" w:rsidRDefault="00480CCA" w:rsidP="001075B4">
            <w:pPr>
              <w:jc w:val="right"/>
              <w:rPr>
                <w:color w:val="000000"/>
                <w:sz w:val="22"/>
                <w:szCs w:val="22"/>
              </w:rPr>
            </w:pPr>
            <w:r w:rsidRPr="00F023A2">
              <w:t>1</w:t>
            </w:r>
          </w:p>
        </w:tc>
      </w:tr>
      <w:tr w:rsidR="00480CCA" w:rsidRPr="008C50DF" w14:paraId="1034AC31"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4E44E447"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43F65707" w14:textId="2BDB92FD" w:rsidR="00480CCA" w:rsidRPr="008C50DF" w:rsidRDefault="00480CCA" w:rsidP="001075B4">
            <w:pPr>
              <w:rPr>
                <w:sz w:val="22"/>
                <w:szCs w:val="22"/>
              </w:rPr>
            </w:pPr>
            <w:r w:rsidRPr="0057062B">
              <w:rPr>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313" w:type="dxa"/>
            <w:tcBorders>
              <w:top w:val="nil"/>
              <w:left w:val="single" w:sz="4" w:space="0" w:color="auto"/>
              <w:bottom w:val="single" w:sz="4" w:space="0" w:color="auto"/>
              <w:right w:val="single" w:sz="4" w:space="0" w:color="auto"/>
            </w:tcBorders>
            <w:shd w:val="clear" w:color="auto" w:fill="auto"/>
            <w:noWrap/>
            <w:hideMark/>
          </w:tcPr>
          <w:p w14:paraId="5C757C36" w14:textId="65DFDE96" w:rsidR="00480CCA" w:rsidRPr="008C50DF" w:rsidRDefault="00480CCA" w:rsidP="001075B4">
            <w:pPr>
              <w:jc w:val="right"/>
              <w:rPr>
                <w:color w:val="000000"/>
                <w:sz w:val="22"/>
                <w:szCs w:val="22"/>
              </w:rPr>
            </w:pPr>
            <w:r w:rsidRPr="00F023A2">
              <w:t>1</w:t>
            </w:r>
          </w:p>
        </w:tc>
      </w:tr>
      <w:tr w:rsidR="00480CCA" w:rsidRPr="008C50DF" w14:paraId="40144CCF"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4FBE8028"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2F2F2" w:themeFill="background1" w:themeFillShade="F2"/>
            <w:noWrap/>
            <w:hideMark/>
          </w:tcPr>
          <w:p w14:paraId="5A476CC0" w14:textId="7A8E9505" w:rsidR="00480CCA" w:rsidRPr="008C50DF" w:rsidRDefault="00480CCA" w:rsidP="001075B4">
            <w:pPr>
              <w:rPr>
                <w:sz w:val="22"/>
                <w:szCs w:val="22"/>
              </w:rPr>
            </w:pPr>
            <w:r w:rsidRPr="0057062B">
              <w:rPr>
                <w:szCs w:val="24"/>
              </w:rPr>
              <w:t xml:space="preserve">Информация о проведении независимой оценки качества (в т.ч. сроки проведения независимой оценки качества, количественные результаты </w:t>
            </w:r>
            <w:r w:rsidRPr="0057062B">
              <w:rPr>
                <w:szCs w:val="24"/>
              </w:rPr>
              <w:lastRenderedPageBreak/>
              <w:t xml:space="preserve">оценки, планы по устранению выявленных недостатков) </w:t>
            </w:r>
          </w:p>
        </w:tc>
        <w:tc>
          <w:tcPr>
            <w:tcW w:w="1313" w:type="dxa"/>
            <w:tcBorders>
              <w:top w:val="nil"/>
              <w:left w:val="single" w:sz="4" w:space="0" w:color="auto"/>
              <w:bottom w:val="single" w:sz="4" w:space="0" w:color="auto"/>
              <w:right w:val="single" w:sz="4" w:space="0" w:color="auto"/>
            </w:tcBorders>
            <w:shd w:val="clear" w:color="auto" w:fill="auto"/>
            <w:noWrap/>
            <w:hideMark/>
          </w:tcPr>
          <w:p w14:paraId="0123E303" w14:textId="201FEB0C" w:rsidR="00480CCA" w:rsidRPr="008C50DF" w:rsidRDefault="00480CCA" w:rsidP="001075B4">
            <w:pPr>
              <w:jc w:val="right"/>
              <w:rPr>
                <w:color w:val="000000"/>
                <w:sz w:val="22"/>
                <w:szCs w:val="22"/>
              </w:rPr>
            </w:pPr>
            <w:r w:rsidRPr="00F023A2">
              <w:lastRenderedPageBreak/>
              <w:t>1</w:t>
            </w:r>
          </w:p>
        </w:tc>
      </w:tr>
      <w:tr w:rsidR="00480CCA" w:rsidRPr="008C50DF" w14:paraId="65B2ADAA" w14:textId="77777777" w:rsidTr="00480CCA">
        <w:trPr>
          <w:trHeight w:val="300"/>
        </w:trPr>
        <w:tc>
          <w:tcPr>
            <w:tcW w:w="2014" w:type="dxa"/>
            <w:vMerge w:val="restart"/>
            <w:tcBorders>
              <w:top w:val="nil"/>
              <w:left w:val="single" w:sz="4" w:space="0" w:color="auto"/>
              <w:bottom w:val="single" w:sz="4" w:space="0" w:color="auto"/>
              <w:right w:val="single" w:sz="4" w:space="0" w:color="auto"/>
            </w:tcBorders>
            <w:shd w:val="clear" w:color="000000" w:fill="56C5F3"/>
            <w:hideMark/>
          </w:tcPr>
          <w:p w14:paraId="65D36874" w14:textId="77777777" w:rsidR="00480CCA" w:rsidRPr="008C50DF" w:rsidRDefault="00480CCA" w:rsidP="001075B4">
            <w:pPr>
              <w:jc w:val="center"/>
              <w:rPr>
                <w:b/>
                <w:bCs/>
                <w:sz w:val="22"/>
                <w:szCs w:val="22"/>
              </w:rPr>
            </w:pPr>
            <w:r w:rsidRPr="008C50DF">
              <w:rPr>
                <w:b/>
                <w:bCs/>
                <w:sz w:val="22"/>
                <w:szCs w:val="22"/>
              </w:rPr>
              <w:lastRenderedPageBreak/>
              <w:t>1.2 "Открытость и доступность информации об организации социального обслуживания" на официальном сайте организации в сети "Интернет»</w:t>
            </w: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7A5B2060" w14:textId="46FD03BB" w:rsidR="00480CCA" w:rsidRPr="008C50DF" w:rsidRDefault="00480CCA" w:rsidP="001075B4">
            <w:pPr>
              <w:rPr>
                <w:sz w:val="22"/>
                <w:szCs w:val="22"/>
              </w:rPr>
            </w:pPr>
            <w:r w:rsidRPr="00CF6310">
              <w:rPr>
                <w:szCs w:val="24"/>
              </w:rPr>
              <w:t>О дате государственной регистрации организации социального обслуживания с указанием числа, месяца и года регистрации</w:t>
            </w:r>
          </w:p>
        </w:tc>
        <w:tc>
          <w:tcPr>
            <w:tcW w:w="1313" w:type="dxa"/>
            <w:tcBorders>
              <w:top w:val="nil"/>
              <w:left w:val="single" w:sz="4" w:space="0" w:color="auto"/>
              <w:bottom w:val="single" w:sz="4" w:space="0" w:color="auto"/>
              <w:right w:val="single" w:sz="4" w:space="0" w:color="auto"/>
            </w:tcBorders>
            <w:shd w:val="clear" w:color="auto" w:fill="auto"/>
            <w:noWrap/>
            <w:hideMark/>
          </w:tcPr>
          <w:p w14:paraId="14F5F4D8" w14:textId="390CCBFD" w:rsidR="00480CCA" w:rsidRPr="008C50DF" w:rsidRDefault="00480CCA" w:rsidP="001075B4">
            <w:pPr>
              <w:jc w:val="right"/>
              <w:rPr>
                <w:color w:val="000000"/>
                <w:sz w:val="22"/>
                <w:szCs w:val="22"/>
              </w:rPr>
            </w:pPr>
            <w:r w:rsidRPr="00F023A2">
              <w:t>1</w:t>
            </w:r>
          </w:p>
        </w:tc>
      </w:tr>
      <w:tr w:rsidR="00480CCA" w:rsidRPr="008C50DF" w14:paraId="74E6A672"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12BD3AC3"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008402D1" w14:textId="4E6C2211" w:rsidR="00480CCA" w:rsidRPr="008C50DF" w:rsidRDefault="00480CCA" w:rsidP="001075B4">
            <w:pPr>
              <w:rPr>
                <w:sz w:val="22"/>
                <w:szCs w:val="22"/>
              </w:rPr>
            </w:pPr>
            <w:r w:rsidRPr="00CF6310">
              <w:rPr>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313" w:type="dxa"/>
            <w:tcBorders>
              <w:top w:val="nil"/>
              <w:left w:val="single" w:sz="4" w:space="0" w:color="auto"/>
              <w:bottom w:val="single" w:sz="4" w:space="0" w:color="auto"/>
              <w:right w:val="single" w:sz="4" w:space="0" w:color="auto"/>
            </w:tcBorders>
            <w:shd w:val="clear" w:color="auto" w:fill="auto"/>
            <w:noWrap/>
            <w:hideMark/>
          </w:tcPr>
          <w:p w14:paraId="636CB356" w14:textId="7E9D371F" w:rsidR="00480CCA" w:rsidRPr="008C50DF" w:rsidRDefault="00480CCA" w:rsidP="001075B4">
            <w:pPr>
              <w:jc w:val="right"/>
              <w:rPr>
                <w:color w:val="000000"/>
                <w:sz w:val="22"/>
                <w:szCs w:val="22"/>
              </w:rPr>
            </w:pPr>
            <w:r w:rsidRPr="00F023A2">
              <w:t>1</w:t>
            </w:r>
          </w:p>
        </w:tc>
      </w:tr>
      <w:tr w:rsidR="00480CCA" w:rsidRPr="008C50DF" w14:paraId="51EB3E2D"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4F8C47E4"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53AEE5FF" w14:textId="00DB1355" w:rsidR="00480CCA" w:rsidRPr="008C50DF" w:rsidRDefault="00480CCA" w:rsidP="001075B4">
            <w:pPr>
              <w:rPr>
                <w:sz w:val="22"/>
                <w:szCs w:val="22"/>
              </w:rPr>
            </w:pPr>
            <w:r w:rsidRPr="00CF6310">
              <w:rPr>
                <w:szCs w:val="24"/>
              </w:rPr>
              <w:t>О месте нахождения организации социального обслуживания, ее филиалах (при их наличии) с указанием адреса и схемы проезда</w:t>
            </w:r>
          </w:p>
        </w:tc>
        <w:tc>
          <w:tcPr>
            <w:tcW w:w="1313" w:type="dxa"/>
            <w:tcBorders>
              <w:top w:val="nil"/>
              <w:left w:val="single" w:sz="4" w:space="0" w:color="auto"/>
              <w:bottom w:val="single" w:sz="4" w:space="0" w:color="auto"/>
              <w:right w:val="single" w:sz="4" w:space="0" w:color="auto"/>
            </w:tcBorders>
            <w:shd w:val="clear" w:color="auto" w:fill="auto"/>
            <w:noWrap/>
            <w:hideMark/>
          </w:tcPr>
          <w:p w14:paraId="77BA3E40" w14:textId="0F6FE10E" w:rsidR="00480CCA" w:rsidRPr="008C50DF" w:rsidRDefault="00480CCA" w:rsidP="001075B4">
            <w:pPr>
              <w:jc w:val="right"/>
              <w:rPr>
                <w:color w:val="000000"/>
                <w:sz w:val="22"/>
                <w:szCs w:val="22"/>
              </w:rPr>
            </w:pPr>
            <w:r w:rsidRPr="00F023A2">
              <w:t>1</w:t>
            </w:r>
          </w:p>
        </w:tc>
      </w:tr>
      <w:tr w:rsidR="00480CCA" w:rsidRPr="008C50DF" w14:paraId="4985C3A7"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48BD1DE3"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1A3069A1" w14:textId="5148C0FD" w:rsidR="00480CCA" w:rsidRPr="008C50DF" w:rsidRDefault="00480CCA" w:rsidP="001075B4">
            <w:pPr>
              <w:rPr>
                <w:sz w:val="22"/>
                <w:szCs w:val="22"/>
              </w:rPr>
            </w:pPr>
            <w:r w:rsidRPr="00CF6310">
              <w:rPr>
                <w:szCs w:val="24"/>
              </w:rPr>
              <w:t>О режиме, графике работы с указанием дней и часов приема, перерыва на обед</w:t>
            </w:r>
          </w:p>
        </w:tc>
        <w:tc>
          <w:tcPr>
            <w:tcW w:w="1313" w:type="dxa"/>
            <w:tcBorders>
              <w:top w:val="nil"/>
              <w:left w:val="single" w:sz="4" w:space="0" w:color="auto"/>
              <w:bottom w:val="single" w:sz="4" w:space="0" w:color="auto"/>
              <w:right w:val="single" w:sz="4" w:space="0" w:color="auto"/>
            </w:tcBorders>
            <w:shd w:val="clear" w:color="auto" w:fill="auto"/>
            <w:noWrap/>
            <w:hideMark/>
          </w:tcPr>
          <w:p w14:paraId="4E510900" w14:textId="415E641E" w:rsidR="00480CCA" w:rsidRPr="008C50DF" w:rsidRDefault="00480CCA" w:rsidP="001075B4">
            <w:pPr>
              <w:jc w:val="right"/>
              <w:rPr>
                <w:color w:val="000000"/>
                <w:sz w:val="22"/>
                <w:szCs w:val="22"/>
              </w:rPr>
            </w:pPr>
            <w:r w:rsidRPr="00F023A2">
              <w:t>1</w:t>
            </w:r>
          </w:p>
        </w:tc>
      </w:tr>
      <w:tr w:rsidR="00480CCA" w:rsidRPr="008C50DF" w14:paraId="1C786725"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2BAFA96C"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0D036037" w14:textId="4DAA6B93" w:rsidR="00480CCA" w:rsidRPr="008C50DF" w:rsidRDefault="00480CCA" w:rsidP="001075B4">
            <w:pPr>
              <w:rPr>
                <w:sz w:val="22"/>
                <w:szCs w:val="22"/>
              </w:rPr>
            </w:pPr>
            <w:r w:rsidRPr="00CF6310">
              <w:rPr>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313" w:type="dxa"/>
            <w:tcBorders>
              <w:top w:val="nil"/>
              <w:left w:val="single" w:sz="4" w:space="0" w:color="auto"/>
              <w:bottom w:val="single" w:sz="4" w:space="0" w:color="auto"/>
              <w:right w:val="single" w:sz="4" w:space="0" w:color="auto"/>
            </w:tcBorders>
            <w:shd w:val="clear" w:color="auto" w:fill="auto"/>
            <w:noWrap/>
            <w:hideMark/>
          </w:tcPr>
          <w:p w14:paraId="558ED880" w14:textId="0E69A9FC" w:rsidR="00480CCA" w:rsidRPr="008C50DF" w:rsidRDefault="00480CCA" w:rsidP="001075B4">
            <w:pPr>
              <w:jc w:val="right"/>
              <w:rPr>
                <w:color w:val="000000"/>
                <w:sz w:val="22"/>
                <w:szCs w:val="22"/>
              </w:rPr>
            </w:pPr>
            <w:r w:rsidRPr="00F023A2">
              <w:t>1</w:t>
            </w:r>
          </w:p>
        </w:tc>
      </w:tr>
      <w:tr w:rsidR="00480CCA" w:rsidRPr="008C50DF" w14:paraId="40B6A487"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5219A725"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3D2E12D4" w14:textId="488CB2D0" w:rsidR="00480CCA" w:rsidRPr="008C50DF" w:rsidRDefault="00480CCA" w:rsidP="001075B4">
            <w:pPr>
              <w:rPr>
                <w:sz w:val="22"/>
                <w:szCs w:val="22"/>
              </w:rPr>
            </w:pPr>
            <w:r w:rsidRPr="00CF6310">
              <w:rPr>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313" w:type="dxa"/>
            <w:tcBorders>
              <w:top w:val="nil"/>
              <w:left w:val="single" w:sz="4" w:space="0" w:color="auto"/>
              <w:bottom w:val="single" w:sz="4" w:space="0" w:color="auto"/>
              <w:right w:val="single" w:sz="4" w:space="0" w:color="auto"/>
            </w:tcBorders>
            <w:shd w:val="clear" w:color="auto" w:fill="auto"/>
            <w:noWrap/>
            <w:hideMark/>
          </w:tcPr>
          <w:p w14:paraId="2B95276F" w14:textId="414E755A" w:rsidR="00480CCA" w:rsidRPr="008C50DF" w:rsidRDefault="00480CCA" w:rsidP="001075B4">
            <w:pPr>
              <w:jc w:val="right"/>
              <w:rPr>
                <w:color w:val="000000"/>
                <w:sz w:val="22"/>
                <w:szCs w:val="22"/>
              </w:rPr>
            </w:pPr>
            <w:r w:rsidRPr="00F023A2">
              <w:t>1</w:t>
            </w:r>
          </w:p>
        </w:tc>
      </w:tr>
      <w:tr w:rsidR="00480CCA" w:rsidRPr="008C50DF" w14:paraId="265B42E0"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39D2B2B3"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631E46D4" w14:textId="2480ADB3" w:rsidR="00480CCA" w:rsidRPr="008C50DF" w:rsidRDefault="00480CCA" w:rsidP="001075B4">
            <w:pPr>
              <w:rPr>
                <w:sz w:val="22"/>
                <w:szCs w:val="22"/>
              </w:rPr>
            </w:pPr>
            <w:r w:rsidRPr="00CF6310">
              <w:rPr>
                <w:szCs w:val="24"/>
              </w:rPr>
              <w:t>О структуре и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313" w:type="dxa"/>
            <w:tcBorders>
              <w:top w:val="nil"/>
              <w:left w:val="single" w:sz="4" w:space="0" w:color="auto"/>
              <w:bottom w:val="single" w:sz="4" w:space="0" w:color="auto"/>
              <w:right w:val="single" w:sz="4" w:space="0" w:color="auto"/>
            </w:tcBorders>
            <w:shd w:val="clear" w:color="auto" w:fill="auto"/>
            <w:noWrap/>
            <w:hideMark/>
          </w:tcPr>
          <w:p w14:paraId="1B903000" w14:textId="41C33C9D" w:rsidR="00480CCA" w:rsidRPr="008C50DF" w:rsidRDefault="00480CCA" w:rsidP="001075B4">
            <w:pPr>
              <w:jc w:val="right"/>
              <w:rPr>
                <w:color w:val="000000"/>
                <w:sz w:val="22"/>
                <w:szCs w:val="22"/>
              </w:rPr>
            </w:pPr>
            <w:r w:rsidRPr="00F023A2">
              <w:t>1</w:t>
            </w:r>
          </w:p>
        </w:tc>
      </w:tr>
      <w:tr w:rsidR="00480CCA" w:rsidRPr="008C50DF" w14:paraId="62FDF742"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16214213"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14F09D4F" w14:textId="139C1878" w:rsidR="00480CCA" w:rsidRPr="008C50DF" w:rsidRDefault="00480CCA" w:rsidP="001075B4">
            <w:pPr>
              <w:rPr>
                <w:sz w:val="22"/>
                <w:szCs w:val="22"/>
              </w:rPr>
            </w:pPr>
            <w:r w:rsidRPr="00CF6310">
              <w:rPr>
                <w:szCs w:val="24"/>
              </w:rPr>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1313" w:type="dxa"/>
            <w:tcBorders>
              <w:top w:val="nil"/>
              <w:left w:val="single" w:sz="4" w:space="0" w:color="auto"/>
              <w:bottom w:val="single" w:sz="4" w:space="0" w:color="auto"/>
              <w:right w:val="single" w:sz="4" w:space="0" w:color="auto"/>
            </w:tcBorders>
            <w:shd w:val="clear" w:color="auto" w:fill="auto"/>
            <w:noWrap/>
            <w:hideMark/>
          </w:tcPr>
          <w:p w14:paraId="6DCFA155" w14:textId="5C9F402B" w:rsidR="00480CCA" w:rsidRPr="008C50DF" w:rsidRDefault="00480CCA" w:rsidP="001075B4">
            <w:pPr>
              <w:jc w:val="right"/>
              <w:rPr>
                <w:color w:val="000000"/>
                <w:sz w:val="22"/>
                <w:szCs w:val="22"/>
              </w:rPr>
            </w:pPr>
            <w:r w:rsidRPr="00F023A2">
              <w:t>1</w:t>
            </w:r>
          </w:p>
        </w:tc>
      </w:tr>
      <w:tr w:rsidR="00480CCA" w:rsidRPr="008C50DF" w14:paraId="3CBE2ECA"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44038C12"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57217A5C" w14:textId="0D61FBA1" w:rsidR="00480CCA" w:rsidRPr="008C50DF" w:rsidRDefault="00480CCA" w:rsidP="001075B4">
            <w:pPr>
              <w:rPr>
                <w:sz w:val="22"/>
                <w:szCs w:val="22"/>
              </w:rPr>
            </w:pPr>
            <w:r w:rsidRPr="00CF6310">
              <w:rPr>
                <w:szCs w:val="24"/>
              </w:rPr>
              <w:t>О форме социального обслуживания, в которой организация предоставляет социальные услуги (стационарной, полустационарной, на дому)</w:t>
            </w:r>
          </w:p>
        </w:tc>
        <w:tc>
          <w:tcPr>
            <w:tcW w:w="1313" w:type="dxa"/>
            <w:tcBorders>
              <w:top w:val="nil"/>
              <w:left w:val="single" w:sz="4" w:space="0" w:color="auto"/>
              <w:bottom w:val="single" w:sz="4" w:space="0" w:color="auto"/>
              <w:right w:val="single" w:sz="4" w:space="0" w:color="auto"/>
            </w:tcBorders>
            <w:shd w:val="clear" w:color="auto" w:fill="auto"/>
            <w:noWrap/>
            <w:hideMark/>
          </w:tcPr>
          <w:p w14:paraId="3A6003DF" w14:textId="6D34A4A3" w:rsidR="00480CCA" w:rsidRPr="008C50DF" w:rsidRDefault="00480CCA" w:rsidP="001075B4">
            <w:pPr>
              <w:jc w:val="right"/>
              <w:rPr>
                <w:color w:val="000000"/>
                <w:sz w:val="22"/>
                <w:szCs w:val="22"/>
              </w:rPr>
            </w:pPr>
            <w:r w:rsidRPr="00F023A2">
              <w:t>1</w:t>
            </w:r>
          </w:p>
        </w:tc>
      </w:tr>
      <w:tr w:rsidR="00480CCA" w:rsidRPr="008C50DF" w14:paraId="1CAAB230"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6715C9E8"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49EFC7E9" w14:textId="0DDC3B7D" w:rsidR="00480CCA" w:rsidRPr="008C50DF" w:rsidRDefault="00480CCA" w:rsidP="001075B4">
            <w:pPr>
              <w:rPr>
                <w:sz w:val="22"/>
                <w:szCs w:val="22"/>
              </w:rPr>
            </w:pPr>
            <w:r w:rsidRPr="00CF6310">
              <w:rPr>
                <w:szCs w:val="24"/>
              </w:rPr>
              <w:t xml:space="preserve">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w:t>
            </w:r>
            <w:r w:rsidRPr="00CF6310">
              <w:rPr>
                <w:szCs w:val="24"/>
              </w:rPr>
              <w:lastRenderedPageBreak/>
              <w:t>потенциала получателей социальных услуг, срочные социальные услуги)</w:t>
            </w:r>
          </w:p>
        </w:tc>
        <w:tc>
          <w:tcPr>
            <w:tcW w:w="1313" w:type="dxa"/>
            <w:tcBorders>
              <w:top w:val="nil"/>
              <w:left w:val="single" w:sz="4" w:space="0" w:color="auto"/>
              <w:bottom w:val="single" w:sz="4" w:space="0" w:color="auto"/>
              <w:right w:val="single" w:sz="4" w:space="0" w:color="auto"/>
            </w:tcBorders>
            <w:shd w:val="clear" w:color="auto" w:fill="auto"/>
            <w:noWrap/>
            <w:hideMark/>
          </w:tcPr>
          <w:p w14:paraId="0ED50E70" w14:textId="7C60C6E5" w:rsidR="00480CCA" w:rsidRPr="008C50DF" w:rsidRDefault="00480CCA" w:rsidP="001075B4">
            <w:pPr>
              <w:jc w:val="right"/>
              <w:rPr>
                <w:color w:val="000000"/>
                <w:sz w:val="22"/>
                <w:szCs w:val="22"/>
              </w:rPr>
            </w:pPr>
            <w:r w:rsidRPr="00F023A2">
              <w:lastRenderedPageBreak/>
              <w:t>1</w:t>
            </w:r>
          </w:p>
        </w:tc>
      </w:tr>
      <w:tr w:rsidR="00480CCA" w:rsidRPr="008C50DF" w14:paraId="691EDAC3"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5B82A910"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3E9CAB8C" w14:textId="20F698A8" w:rsidR="00480CCA" w:rsidRPr="008C50DF" w:rsidRDefault="00480CCA" w:rsidP="001075B4">
            <w:pPr>
              <w:rPr>
                <w:sz w:val="22"/>
                <w:szCs w:val="22"/>
              </w:rPr>
            </w:pPr>
            <w:r w:rsidRPr="00CF6310">
              <w:rPr>
                <w:szCs w:val="24"/>
              </w:rPr>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313" w:type="dxa"/>
            <w:tcBorders>
              <w:top w:val="nil"/>
              <w:left w:val="single" w:sz="4" w:space="0" w:color="auto"/>
              <w:bottom w:val="single" w:sz="4" w:space="0" w:color="auto"/>
              <w:right w:val="single" w:sz="4" w:space="0" w:color="auto"/>
            </w:tcBorders>
            <w:shd w:val="clear" w:color="auto" w:fill="auto"/>
            <w:noWrap/>
            <w:hideMark/>
          </w:tcPr>
          <w:p w14:paraId="1B6DE072" w14:textId="2BCC74EC" w:rsidR="00480CCA" w:rsidRPr="008C50DF" w:rsidRDefault="00480CCA" w:rsidP="001075B4">
            <w:pPr>
              <w:jc w:val="right"/>
              <w:rPr>
                <w:color w:val="000000"/>
                <w:sz w:val="22"/>
                <w:szCs w:val="22"/>
              </w:rPr>
            </w:pPr>
            <w:r w:rsidRPr="00F023A2">
              <w:t>1</w:t>
            </w:r>
          </w:p>
        </w:tc>
      </w:tr>
      <w:tr w:rsidR="00480CCA" w:rsidRPr="008C50DF" w14:paraId="7E6509AF" w14:textId="77777777" w:rsidTr="00480CCA">
        <w:trPr>
          <w:trHeight w:val="315"/>
        </w:trPr>
        <w:tc>
          <w:tcPr>
            <w:tcW w:w="2014" w:type="dxa"/>
            <w:vMerge/>
            <w:tcBorders>
              <w:top w:val="nil"/>
              <w:left w:val="single" w:sz="4" w:space="0" w:color="auto"/>
              <w:bottom w:val="single" w:sz="4" w:space="0" w:color="auto"/>
              <w:right w:val="single" w:sz="4" w:space="0" w:color="auto"/>
            </w:tcBorders>
            <w:vAlign w:val="center"/>
            <w:hideMark/>
          </w:tcPr>
          <w:p w14:paraId="5FBB5D07"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31ECCEDA" w14:textId="707653B2" w:rsidR="00480CCA" w:rsidRPr="008C50DF" w:rsidRDefault="00480CCA" w:rsidP="001075B4">
            <w:pPr>
              <w:rPr>
                <w:color w:val="000000"/>
                <w:sz w:val="24"/>
                <w:szCs w:val="24"/>
              </w:rPr>
            </w:pPr>
            <w:r w:rsidRPr="00CF6310">
              <w:rPr>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313" w:type="dxa"/>
            <w:tcBorders>
              <w:top w:val="nil"/>
              <w:left w:val="single" w:sz="4" w:space="0" w:color="auto"/>
              <w:bottom w:val="single" w:sz="4" w:space="0" w:color="auto"/>
              <w:right w:val="single" w:sz="4" w:space="0" w:color="auto"/>
            </w:tcBorders>
            <w:shd w:val="clear" w:color="auto" w:fill="auto"/>
            <w:noWrap/>
            <w:hideMark/>
          </w:tcPr>
          <w:p w14:paraId="64C85DF4" w14:textId="7DA53E3A" w:rsidR="00480CCA" w:rsidRPr="008C50DF" w:rsidRDefault="00480CCA" w:rsidP="001075B4">
            <w:pPr>
              <w:jc w:val="right"/>
              <w:rPr>
                <w:color w:val="000000"/>
                <w:sz w:val="22"/>
                <w:szCs w:val="22"/>
              </w:rPr>
            </w:pPr>
            <w:r w:rsidRPr="00F023A2">
              <w:t>1</w:t>
            </w:r>
          </w:p>
        </w:tc>
      </w:tr>
      <w:tr w:rsidR="00480CCA" w:rsidRPr="008C50DF" w14:paraId="03182E90"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05318227"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575AC425" w14:textId="6F95F141" w:rsidR="00480CCA" w:rsidRPr="008C50DF" w:rsidRDefault="00480CCA" w:rsidP="001075B4">
            <w:pPr>
              <w:rPr>
                <w:sz w:val="22"/>
                <w:szCs w:val="22"/>
              </w:rPr>
            </w:pPr>
            <w:r w:rsidRPr="00CF6310">
              <w:rPr>
                <w:szCs w:val="24"/>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313" w:type="dxa"/>
            <w:tcBorders>
              <w:top w:val="nil"/>
              <w:left w:val="single" w:sz="4" w:space="0" w:color="auto"/>
              <w:bottom w:val="single" w:sz="4" w:space="0" w:color="auto"/>
              <w:right w:val="single" w:sz="4" w:space="0" w:color="auto"/>
            </w:tcBorders>
            <w:shd w:val="clear" w:color="auto" w:fill="auto"/>
            <w:noWrap/>
            <w:hideMark/>
          </w:tcPr>
          <w:p w14:paraId="50239F33" w14:textId="7025193E" w:rsidR="00480CCA" w:rsidRPr="008C50DF" w:rsidRDefault="00480CCA" w:rsidP="001075B4">
            <w:pPr>
              <w:jc w:val="right"/>
              <w:rPr>
                <w:color w:val="000000"/>
                <w:sz w:val="22"/>
                <w:szCs w:val="22"/>
              </w:rPr>
            </w:pPr>
            <w:r w:rsidRPr="00F023A2">
              <w:t>1</w:t>
            </w:r>
          </w:p>
        </w:tc>
      </w:tr>
      <w:tr w:rsidR="00480CCA" w:rsidRPr="008C50DF" w14:paraId="65F19D8F"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51BEF5B2"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25E48E07" w14:textId="6FEAB3D7" w:rsidR="00480CCA" w:rsidRPr="008C50DF" w:rsidRDefault="00480CCA" w:rsidP="001075B4">
            <w:pPr>
              <w:rPr>
                <w:sz w:val="22"/>
                <w:szCs w:val="22"/>
              </w:rPr>
            </w:pPr>
            <w:r w:rsidRPr="00CF6310">
              <w:rPr>
                <w:szCs w:val="24"/>
              </w:rPr>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313" w:type="dxa"/>
            <w:tcBorders>
              <w:top w:val="nil"/>
              <w:left w:val="single" w:sz="4" w:space="0" w:color="auto"/>
              <w:bottom w:val="single" w:sz="4" w:space="0" w:color="auto"/>
              <w:right w:val="single" w:sz="4" w:space="0" w:color="auto"/>
            </w:tcBorders>
            <w:shd w:val="clear" w:color="auto" w:fill="auto"/>
            <w:noWrap/>
            <w:hideMark/>
          </w:tcPr>
          <w:p w14:paraId="4C295D49" w14:textId="60159F47" w:rsidR="00480CCA" w:rsidRPr="008C50DF" w:rsidRDefault="00480CCA" w:rsidP="001075B4">
            <w:pPr>
              <w:jc w:val="right"/>
              <w:rPr>
                <w:color w:val="000000"/>
                <w:sz w:val="22"/>
                <w:szCs w:val="22"/>
              </w:rPr>
            </w:pPr>
            <w:r w:rsidRPr="00F023A2">
              <w:t>1</w:t>
            </w:r>
          </w:p>
        </w:tc>
      </w:tr>
      <w:tr w:rsidR="00480CCA" w:rsidRPr="008C50DF" w14:paraId="7DE0118F"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01365C1B"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1D783387" w14:textId="639CA783" w:rsidR="00480CCA" w:rsidRPr="008C50DF" w:rsidRDefault="00480CCA" w:rsidP="001075B4">
            <w:pPr>
              <w:rPr>
                <w:sz w:val="22"/>
                <w:szCs w:val="22"/>
              </w:rPr>
            </w:pPr>
            <w:r w:rsidRPr="00CF6310">
              <w:rPr>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313" w:type="dxa"/>
            <w:tcBorders>
              <w:top w:val="nil"/>
              <w:left w:val="single" w:sz="4" w:space="0" w:color="auto"/>
              <w:bottom w:val="single" w:sz="4" w:space="0" w:color="auto"/>
              <w:right w:val="single" w:sz="4" w:space="0" w:color="auto"/>
            </w:tcBorders>
            <w:shd w:val="clear" w:color="auto" w:fill="auto"/>
            <w:noWrap/>
            <w:hideMark/>
          </w:tcPr>
          <w:p w14:paraId="275D92F8" w14:textId="632A82C8" w:rsidR="00480CCA" w:rsidRPr="008C50DF" w:rsidRDefault="00480CCA" w:rsidP="001075B4">
            <w:pPr>
              <w:jc w:val="right"/>
              <w:rPr>
                <w:color w:val="000000"/>
                <w:sz w:val="22"/>
                <w:szCs w:val="22"/>
              </w:rPr>
            </w:pPr>
            <w:r w:rsidRPr="00F023A2">
              <w:t>1</w:t>
            </w:r>
          </w:p>
        </w:tc>
      </w:tr>
      <w:tr w:rsidR="00480CCA" w:rsidRPr="008C50DF" w14:paraId="518C2082"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180E84FA"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00101F33" w14:textId="3E95BA36" w:rsidR="00480CCA" w:rsidRPr="008C50DF" w:rsidRDefault="00480CCA" w:rsidP="001075B4">
            <w:pPr>
              <w:rPr>
                <w:sz w:val="22"/>
                <w:szCs w:val="22"/>
              </w:rPr>
            </w:pPr>
            <w:r w:rsidRPr="00CF6310">
              <w:rPr>
                <w:szCs w:val="24"/>
              </w:rPr>
              <w:t>О финансово-хозяйственной деятельности (с приложением электронного образа плана финансово-хозяйственной деятельности)</w:t>
            </w:r>
          </w:p>
        </w:tc>
        <w:tc>
          <w:tcPr>
            <w:tcW w:w="1313" w:type="dxa"/>
            <w:tcBorders>
              <w:top w:val="nil"/>
              <w:left w:val="single" w:sz="4" w:space="0" w:color="auto"/>
              <w:bottom w:val="single" w:sz="4" w:space="0" w:color="auto"/>
              <w:right w:val="single" w:sz="4" w:space="0" w:color="auto"/>
            </w:tcBorders>
            <w:shd w:val="clear" w:color="auto" w:fill="auto"/>
            <w:noWrap/>
            <w:hideMark/>
          </w:tcPr>
          <w:p w14:paraId="058999BC" w14:textId="5A118CC7" w:rsidR="00480CCA" w:rsidRPr="008C50DF" w:rsidRDefault="00480CCA" w:rsidP="001075B4">
            <w:pPr>
              <w:jc w:val="right"/>
              <w:rPr>
                <w:color w:val="000000"/>
                <w:sz w:val="22"/>
                <w:szCs w:val="22"/>
              </w:rPr>
            </w:pPr>
            <w:r w:rsidRPr="00F023A2">
              <w:t>1</w:t>
            </w:r>
          </w:p>
        </w:tc>
      </w:tr>
      <w:tr w:rsidR="00480CCA" w:rsidRPr="008C50DF" w14:paraId="7F5813B8"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07C7F13F"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1C7EC572" w14:textId="00445DFC" w:rsidR="00480CCA" w:rsidRPr="008C50DF" w:rsidRDefault="00480CCA" w:rsidP="001075B4">
            <w:pPr>
              <w:rPr>
                <w:sz w:val="22"/>
                <w:szCs w:val="22"/>
              </w:rPr>
            </w:pPr>
            <w:r w:rsidRPr="00CF6310">
              <w:rPr>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313" w:type="dxa"/>
            <w:tcBorders>
              <w:top w:val="nil"/>
              <w:left w:val="single" w:sz="4" w:space="0" w:color="auto"/>
              <w:bottom w:val="single" w:sz="4" w:space="0" w:color="auto"/>
              <w:right w:val="single" w:sz="4" w:space="0" w:color="auto"/>
            </w:tcBorders>
            <w:shd w:val="clear" w:color="auto" w:fill="auto"/>
            <w:noWrap/>
            <w:hideMark/>
          </w:tcPr>
          <w:p w14:paraId="46696BCC" w14:textId="6EA4C457" w:rsidR="00480CCA" w:rsidRPr="008C50DF" w:rsidRDefault="00480CCA" w:rsidP="001075B4">
            <w:pPr>
              <w:jc w:val="right"/>
              <w:rPr>
                <w:color w:val="000000"/>
                <w:sz w:val="22"/>
                <w:szCs w:val="22"/>
              </w:rPr>
            </w:pPr>
            <w:r w:rsidRPr="00F023A2">
              <w:t>1</w:t>
            </w:r>
          </w:p>
        </w:tc>
      </w:tr>
      <w:tr w:rsidR="00480CCA" w:rsidRPr="008C50DF" w14:paraId="57DF7E23"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70F9746C"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2CF459BB" w14:textId="093830D1" w:rsidR="00480CCA" w:rsidRPr="008C50DF" w:rsidRDefault="00480CCA" w:rsidP="001075B4">
            <w:pPr>
              <w:rPr>
                <w:sz w:val="22"/>
                <w:szCs w:val="22"/>
              </w:rPr>
            </w:pPr>
            <w:r w:rsidRPr="00CF6310">
              <w:rPr>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313" w:type="dxa"/>
            <w:tcBorders>
              <w:top w:val="nil"/>
              <w:left w:val="single" w:sz="4" w:space="0" w:color="auto"/>
              <w:bottom w:val="single" w:sz="4" w:space="0" w:color="auto"/>
              <w:right w:val="single" w:sz="4" w:space="0" w:color="auto"/>
            </w:tcBorders>
            <w:shd w:val="clear" w:color="auto" w:fill="auto"/>
            <w:noWrap/>
            <w:hideMark/>
          </w:tcPr>
          <w:p w14:paraId="35233692" w14:textId="5A67251D" w:rsidR="00480CCA" w:rsidRPr="008C50DF" w:rsidRDefault="00480CCA" w:rsidP="001075B4">
            <w:pPr>
              <w:jc w:val="right"/>
              <w:rPr>
                <w:color w:val="000000"/>
                <w:sz w:val="22"/>
                <w:szCs w:val="22"/>
              </w:rPr>
            </w:pPr>
            <w:r w:rsidRPr="00F023A2">
              <w:t>1</w:t>
            </w:r>
          </w:p>
        </w:tc>
      </w:tr>
      <w:tr w:rsidR="00480CCA" w:rsidRPr="008C50DF" w14:paraId="72B502E8" w14:textId="77777777" w:rsidTr="00480CCA">
        <w:trPr>
          <w:trHeight w:val="300"/>
        </w:trPr>
        <w:tc>
          <w:tcPr>
            <w:tcW w:w="2014" w:type="dxa"/>
            <w:vMerge/>
            <w:tcBorders>
              <w:top w:val="nil"/>
              <w:left w:val="single" w:sz="4" w:space="0" w:color="auto"/>
              <w:bottom w:val="single" w:sz="4" w:space="0" w:color="auto"/>
              <w:right w:val="single" w:sz="4" w:space="0" w:color="auto"/>
            </w:tcBorders>
            <w:vAlign w:val="center"/>
            <w:hideMark/>
          </w:tcPr>
          <w:p w14:paraId="33F6F329" w14:textId="77777777" w:rsidR="00480CCA" w:rsidRPr="008C50DF" w:rsidRDefault="00480CCA" w:rsidP="001075B4">
            <w:pPr>
              <w:rPr>
                <w:b/>
                <w:bCs/>
                <w:sz w:val="22"/>
                <w:szCs w:val="22"/>
              </w:rPr>
            </w:pPr>
          </w:p>
        </w:tc>
        <w:tc>
          <w:tcPr>
            <w:tcW w:w="6904" w:type="dxa"/>
            <w:tcBorders>
              <w:top w:val="single" w:sz="4" w:space="0" w:color="auto"/>
              <w:bottom w:val="single" w:sz="4" w:space="0" w:color="auto"/>
              <w:right w:val="single" w:sz="4" w:space="0" w:color="auto"/>
            </w:tcBorders>
            <w:shd w:val="clear" w:color="auto" w:fill="FEF0CD" w:themeFill="accent3" w:themeFillTint="33"/>
            <w:noWrap/>
            <w:hideMark/>
          </w:tcPr>
          <w:p w14:paraId="23DB3BB2" w14:textId="0BF29BC2" w:rsidR="00480CCA" w:rsidRPr="008C50DF" w:rsidRDefault="00480CCA" w:rsidP="001075B4">
            <w:pPr>
              <w:rPr>
                <w:sz w:val="22"/>
                <w:szCs w:val="22"/>
              </w:rPr>
            </w:pPr>
            <w:r w:rsidRPr="00CF6310">
              <w:rPr>
                <w:szCs w:val="24"/>
              </w:rPr>
              <w:t xml:space="preserve">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313" w:type="dxa"/>
            <w:tcBorders>
              <w:top w:val="nil"/>
              <w:left w:val="single" w:sz="4" w:space="0" w:color="auto"/>
              <w:bottom w:val="single" w:sz="4" w:space="0" w:color="auto"/>
              <w:right w:val="single" w:sz="4" w:space="0" w:color="auto"/>
            </w:tcBorders>
            <w:shd w:val="clear" w:color="auto" w:fill="auto"/>
            <w:noWrap/>
            <w:hideMark/>
          </w:tcPr>
          <w:p w14:paraId="2C8DE04D" w14:textId="4A137E41" w:rsidR="00480CCA" w:rsidRPr="008C50DF" w:rsidRDefault="00480CCA" w:rsidP="001075B4">
            <w:pPr>
              <w:jc w:val="right"/>
              <w:rPr>
                <w:color w:val="000000"/>
                <w:sz w:val="22"/>
                <w:szCs w:val="22"/>
              </w:rPr>
            </w:pPr>
            <w:r w:rsidRPr="00F023A2">
              <w:t>1</w:t>
            </w:r>
          </w:p>
        </w:tc>
      </w:tr>
    </w:tbl>
    <w:p w14:paraId="2935EDB2" w14:textId="14EC8DD3" w:rsidR="008C50DF" w:rsidRDefault="008C50DF" w:rsidP="0057062B">
      <w:pPr>
        <w:rPr>
          <w:rFonts w:eastAsiaTheme="minorHAnsi"/>
        </w:rPr>
      </w:pPr>
    </w:p>
    <w:tbl>
      <w:tblPr>
        <w:tblW w:w="14511" w:type="dxa"/>
        <w:tblInd w:w="-5" w:type="dxa"/>
        <w:tblLayout w:type="fixed"/>
        <w:tblLook w:val="04A0" w:firstRow="1" w:lastRow="0" w:firstColumn="1" w:lastColumn="0" w:noHBand="0" w:noVBand="1"/>
      </w:tblPr>
      <w:tblGrid>
        <w:gridCol w:w="4678"/>
        <w:gridCol w:w="1638"/>
        <w:gridCol w:w="1639"/>
        <w:gridCol w:w="1639"/>
        <w:gridCol w:w="1639"/>
        <w:gridCol w:w="1639"/>
        <w:gridCol w:w="1639"/>
      </w:tblGrid>
      <w:tr w:rsidR="00241C51" w:rsidRPr="00241C51" w14:paraId="1AAA3C68" w14:textId="77777777" w:rsidTr="0004043E">
        <w:trPr>
          <w:trHeight w:val="300"/>
        </w:trPr>
        <w:tc>
          <w:tcPr>
            <w:tcW w:w="4678" w:type="dxa"/>
            <w:tcBorders>
              <w:top w:val="single" w:sz="4" w:space="0" w:color="4E5B6F"/>
              <w:left w:val="single" w:sz="4" w:space="0" w:color="4E5B6F"/>
              <w:bottom w:val="single" w:sz="4" w:space="0" w:color="4E5B6F"/>
              <w:right w:val="single" w:sz="4" w:space="0" w:color="4E5B6F"/>
            </w:tcBorders>
            <w:shd w:val="clear" w:color="auto" w:fill="auto"/>
            <w:noWrap/>
            <w:vAlign w:val="bottom"/>
            <w:hideMark/>
          </w:tcPr>
          <w:p w14:paraId="3CAFCAB8" w14:textId="77777777" w:rsidR="00241C51" w:rsidRPr="00241C51" w:rsidRDefault="00241C51" w:rsidP="00241C51">
            <w:pPr>
              <w:rPr>
                <w:color w:val="000000"/>
                <w:sz w:val="22"/>
                <w:szCs w:val="22"/>
              </w:rPr>
            </w:pPr>
            <w:r w:rsidRPr="00241C51">
              <w:rPr>
                <w:color w:val="000000"/>
                <w:sz w:val="22"/>
                <w:szCs w:val="22"/>
              </w:rPr>
              <w:t> </w:t>
            </w:r>
          </w:p>
        </w:tc>
        <w:tc>
          <w:tcPr>
            <w:tcW w:w="9833" w:type="dxa"/>
            <w:gridSpan w:val="6"/>
            <w:tcBorders>
              <w:top w:val="single" w:sz="4" w:space="0" w:color="4E5B6F"/>
              <w:left w:val="nil"/>
              <w:bottom w:val="single" w:sz="4" w:space="0" w:color="4E5B6F"/>
              <w:right w:val="single" w:sz="4" w:space="0" w:color="4E5B6F"/>
            </w:tcBorders>
            <w:shd w:val="clear" w:color="000000" w:fill="8AE4FF"/>
            <w:hideMark/>
          </w:tcPr>
          <w:p w14:paraId="3F00BEF3" w14:textId="77777777" w:rsidR="00241C51" w:rsidRPr="00241C51" w:rsidRDefault="00241C51" w:rsidP="00241C51">
            <w:pPr>
              <w:rPr>
                <w:color w:val="000000"/>
                <w:sz w:val="18"/>
                <w:szCs w:val="18"/>
              </w:rPr>
            </w:pPr>
            <w:r w:rsidRPr="00241C51">
              <w:rPr>
                <w:color w:val="000000"/>
                <w:sz w:val="18"/>
                <w:szCs w:val="18"/>
              </w:rPr>
              <w:t>2. 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r>
      <w:tr w:rsidR="00241C51" w:rsidRPr="00241C51" w14:paraId="5DB26C4A" w14:textId="77777777" w:rsidTr="0004043E">
        <w:trPr>
          <w:trHeight w:val="300"/>
        </w:trPr>
        <w:tc>
          <w:tcPr>
            <w:tcW w:w="4678" w:type="dxa"/>
            <w:tcBorders>
              <w:top w:val="nil"/>
              <w:left w:val="single" w:sz="4" w:space="0" w:color="4E5B6F"/>
              <w:bottom w:val="single" w:sz="4" w:space="0" w:color="4E5B6F"/>
              <w:right w:val="single" w:sz="4" w:space="0" w:color="4E5B6F"/>
            </w:tcBorders>
            <w:shd w:val="clear" w:color="auto" w:fill="auto"/>
            <w:noWrap/>
            <w:vAlign w:val="bottom"/>
            <w:hideMark/>
          </w:tcPr>
          <w:p w14:paraId="0FDC2A3D" w14:textId="77777777" w:rsidR="00241C51" w:rsidRPr="00241C51" w:rsidRDefault="00241C51" w:rsidP="00241C51">
            <w:pPr>
              <w:rPr>
                <w:color w:val="000000"/>
                <w:sz w:val="22"/>
                <w:szCs w:val="22"/>
              </w:rPr>
            </w:pPr>
            <w:r w:rsidRPr="00241C51">
              <w:rPr>
                <w:color w:val="000000"/>
                <w:sz w:val="22"/>
                <w:szCs w:val="22"/>
              </w:rPr>
              <w:t> </w:t>
            </w:r>
          </w:p>
        </w:tc>
        <w:tc>
          <w:tcPr>
            <w:tcW w:w="1638" w:type="dxa"/>
            <w:tcBorders>
              <w:top w:val="nil"/>
              <w:left w:val="nil"/>
              <w:bottom w:val="single" w:sz="4" w:space="0" w:color="4E5B6F"/>
              <w:right w:val="single" w:sz="4" w:space="0" w:color="4E5B6F"/>
            </w:tcBorders>
            <w:shd w:val="clear" w:color="000000" w:fill="8AE4FF"/>
            <w:noWrap/>
            <w:vAlign w:val="center"/>
            <w:hideMark/>
          </w:tcPr>
          <w:p w14:paraId="0C4D3271" w14:textId="77777777" w:rsidR="00241C51" w:rsidRPr="00241C51" w:rsidRDefault="00241C51" w:rsidP="00241C51">
            <w:pPr>
              <w:jc w:val="center"/>
              <w:rPr>
                <w:color w:val="000000"/>
                <w:sz w:val="18"/>
                <w:szCs w:val="18"/>
              </w:rPr>
            </w:pPr>
            <w:r w:rsidRPr="00241C51">
              <w:rPr>
                <w:color w:val="000000"/>
                <w:sz w:val="18"/>
                <w:szCs w:val="18"/>
              </w:rPr>
              <w:t>1. телефон</w:t>
            </w:r>
          </w:p>
        </w:tc>
        <w:tc>
          <w:tcPr>
            <w:tcW w:w="1639" w:type="dxa"/>
            <w:tcBorders>
              <w:top w:val="nil"/>
              <w:left w:val="nil"/>
              <w:bottom w:val="single" w:sz="4" w:space="0" w:color="4E5B6F"/>
              <w:right w:val="single" w:sz="4" w:space="0" w:color="4E5B6F"/>
            </w:tcBorders>
            <w:shd w:val="clear" w:color="000000" w:fill="8AE4FF"/>
            <w:noWrap/>
            <w:vAlign w:val="center"/>
            <w:hideMark/>
          </w:tcPr>
          <w:p w14:paraId="0894C915" w14:textId="77777777" w:rsidR="00241C51" w:rsidRPr="00241C51" w:rsidRDefault="00241C51" w:rsidP="00241C51">
            <w:pPr>
              <w:jc w:val="center"/>
              <w:rPr>
                <w:color w:val="000000"/>
                <w:sz w:val="18"/>
                <w:szCs w:val="18"/>
              </w:rPr>
            </w:pPr>
            <w:r w:rsidRPr="00241C51">
              <w:rPr>
                <w:color w:val="000000"/>
                <w:sz w:val="18"/>
                <w:szCs w:val="18"/>
              </w:rPr>
              <w:t>2. электронная почта</w:t>
            </w:r>
          </w:p>
        </w:tc>
        <w:tc>
          <w:tcPr>
            <w:tcW w:w="1639" w:type="dxa"/>
            <w:tcBorders>
              <w:top w:val="nil"/>
              <w:left w:val="nil"/>
              <w:bottom w:val="single" w:sz="4" w:space="0" w:color="4E5B6F"/>
              <w:right w:val="single" w:sz="4" w:space="0" w:color="4E5B6F"/>
            </w:tcBorders>
            <w:shd w:val="clear" w:color="000000" w:fill="8AE4FF"/>
            <w:noWrap/>
            <w:vAlign w:val="center"/>
            <w:hideMark/>
          </w:tcPr>
          <w:p w14:paraId="4EF2EEAA" w14:textId="77777777" w:rsidR="00241C51" w:rsidRPr="00241C51" w:rsidRDefault="00241C51" w:rsidP="00241C51">
            <w:pPr>
              <w:jc w:val="center"/>
              <w:rPr>
                <w:color w:val="000000"/>
                <w:sz w:val="18"/>
                <w:szCs w:val="18"/>
              </w:rPr>
            </w:pPr>
            <w:r w:rsidRPr="00241C51">
              <w:rPr>
                <w:color w:val="000000"/>
                <w:sz w:val="18"/>
                <w:szCs w:val="18"/>
              </w:rPr>
              <w:t>3. электронные сервисы (форма для подачи электронного обращения)</w:t>
            </w:r>
          </w:p>
        </w:tc>
        <w:tc>
          <w:tcPr>
            <w:tcW w:w="1639" w:type="dxa"/>
            <w:tcBorders>
              <w:top w:val="nil"/>
              <w:left w:val="nil"/>
              <w:bottom w:val="single" w:sz="4" w:space="0" w:color="4E5B6F"/>
              <w:right w:val="single" w:sz="4" w:space="0" w:color="4E5B6F"/>
            </w:tcBorders>
            <w:shd w:val="clear" w:color="000000" w:fill="8AE4FF"/>
            <w:noWrap/>
            <w:vAlign w:val="center"/>
            <w:hideMark/>
          </w:tcPr>
          <w:p w14:paraId="58BAC6E6" w14:textId="77777777" w:rsidR="00241C51" w:rsidRPr="00241C51" w:rsidRDefault="00241C51" w:rsidP="00241C51">
            <w:pPr>
              <w:jc w:val="center"/>
              <w:rPr>
                <w:color w:val="000000"/>
                <w:sz w:val="18"/>
                <w:szCs w:val="18"/>
              </w:rPr>
            </w:pPr>
            <w:r w:rsidRPr="00241C51">
              <w:rPr>
                <w:color w:val="000000"/>
                <w:sz w:val="18"/>
                <w:szCs w:val="18"/>
              </w:rPr>
              <w:t>4. раздел «Часто задаваемые вопросы»</w:t>
            </w:r>
          </w:p>
        </w:tc>
        <w:tc>
          <w:tcPr>
            <w:tcW w:w="1639" w:type="dxa"/>
            <w:tcBorders>
              <w:top w:val="nil"/>
              <w:left w:val="nil"/>
              <w:bottom w:val="single" w:sz="4" w:space="0" w:color="4E5B6F"/>
              <w:right w:val="single" w:sz="4" w:space="0" w:color="4E5B6F"/>
            </w:tcBorders>
            <w:shd w:val="clear" w:color="000000" w:fill="8AE4FF"/>
            <w:noWrap/>
            <w:vAlign w:val="center"/>
            <w:hideMark/>
          </w:tcPr>
          <w:p w14:paraId="106D48EA" w14:textId="77777777" w:rsidR="00241C51" w:rsidRPr="00241C51" w:rsidRDefault="00241C51" w:rsidP="00241C51">
            <w:pPr>
              <w:jc w:val="center"/>
              <w:rPr>
                <w:color w:val="000000"/>
                <w:sz w:val="18"/>
                <w:szCs w:val="18"/>
              </w:rPr>
            </w:pPr>
            <w:r w:rsidRPr="00241C51">
              <w:rPr>
                <w:color w:val="000000"/>
                <w:sz w:val="18"/>
                <w:szCs w:val="18"/>
              </w:rPr>
              <w:t>5. наличие анкеты для опроса граждан или гиперссылки на нее</w:t>
            </w:r>
          </w:p>
        </w:tc>
        <w:tc>
          <w:tcPr>
            <w:tcW w:w="1639" w:type="dxa"/>
            <w:tcBorders>
              <w:top w:val="nil"/>
              <w:left w:val="nil"/>
              <w:bottom w:val="single" w:sz="4" w:space="0" w:color="4E5B6F"/>
              <w:right w:val="single" w:sz="4" w:space="0" w:color="4E5B6F"/>
            </w:tcBorders>
            <w:shd w:val="clear" w:color="000000" w:fill="8AE4FF"/>
            <w:noWrap/>
            <w:vAlign w:val="center"/>
            <w:hideMark/>
          </w:tcPr>
          <w:p w14:paraId="4B92E6F0" w14:textId="77777777" w:rsidR="00241C51" w:rsidRPr="00241C51" w:rsidRDefault="00241C51" w:rsidP="00241C51">
            <w:pPr>
              <w:jc w:val="center"/>
              <w:rPr>
                <w:color w:val="000000"/>
                <w:sz w:val="18"/>
                <w:szCs w:val="18"/>
              </w:rPr>
            </w:pPr>
            <w:r w:rsidRPr="00241C51">
              <w:rPr>
                <w:color w:val="000000"/>
                <w:sz w:val="18"/>
                <w:szCs w:val="18"/>
              </w:rPr>
              <w:t>6. иной дистанционный способ взаимодействия</w:t>
            </w:r>
          </w:p>
        </w:tc>
      </w:tr>
      <w:tr w:rsidR="003F1F52" w:rsidRPr="00241C51" w14:paraId="1610520C" w14:textId="77777777" w:rsidTr="00C93C9A">
        <w:trPr>
          <w:trHeight w:val="300"/>
        </w:trPr>
        <w:tc>
          <w:tcPr>
            <w:tcW w:w="4678" w:type="dxa"/>
            <w:tcBorders>
              <w:top w:val="nil"/>
              <w:left w:val="single" w:sz="4" w:space="0" w:color="4E5B6F"/>
              <w:bottom w:val="single" w:sz="4" w:space="0" w:color="4E5B6F"/>
              <w:right w:val="single" w:sz="4" w:space="0" w:color="4E5B6F"/>
            </w:tcBorders>
            <w:shd w:val="clear" w:color="auto" w:fill="auto"/>
            <w:noWrap/>
          </w:tcPr>
          <w:p w14:paraId="20F12A54" w14:textId="27960A5B" w:rsidR="003F1F52" w:rsidRPr="00241C51" w:rsidRDefault="003F1F52" w:rsidP="003F1F52">
            <w:pPr>
              <w:rPr>
                <w:color w:val="000000"/>
                <w:sz w:val="18"/>
                <w:szCs w:val="18"/>
              </w:rPr>
            </w:pPr>
            <w:r w:rsidRPr="0001297D">
              <w:t>РГУ «Центр социальной поддержки населения»</w:t>
            </w:r>
          </w:p>
        </w:tc>
        <w:tc>
          <w:tcPr>
            <w:tcW w:w="1638" w:type="dxa"/>
            <w:tcBorders>
              <w:top w:val="nil"/>
              <w:left w:val="nil"/>
              <w:bottom w:val="single" w:sz="4" w:space="0" w:color="4E5B6F"/>
              <w:right w:val="single" w:sz="4" w:space="0" w:color="4E5B6F"/>
            </w:tcBorders>
            <w:shd w:val="clear" w:color="auto" w:fill="auto"/>
            <w:noWrap/>
            <w:vAlign w:val="bottom"/>
          </w:tcPr>
          <w:p w14:paraId="5EF18B04" w14:textId="5CB1B78C" w:rsidR="003F1F52" w:rsidRPr="00241C51" w:rsidRDefault="003F1F52" w:rsidP="003F1F52">
            <w:pPr>
              <w:jc w:val="center"/>
              <w:rPr>
                <w:color w:val="000000"/>
                <w:sz w:val="22"/>
                <w:szCs w:val="22"/>
              </w:rPr>
            </w:pPr>
            <w:r>
              <w:rPr>
                <w:rFonts w:ascii="Calibri" w:hAnsi="Calibri" w:cs="Calibri"/>
                <w:color w:val="000000"/>
                <w:sz w:val="22"/>
                <w:szCs w:val="22"/>
              </w:rPr>
              <w:t>1</w:t>
            </w:r>
          </w:p>
        </w:tc>
        <w:tc>
          <w:tcPr>
            <w:tcW w:w="1639" w:type="dxa"/>
            <w:tcBorders>
              <w:top w:val="nil"/>
              <w:left w:val="nil"/>
              <w:bottom w:val="single" w:sz="4" w:space="0" w:color="4E5B6F"/>
              <w:right w:val="single" w:sz="4" w:space="0" w:color="4E5B6F"/>
            </w:tcBorders>
            <w:shd w:val="clear" w:color="auto" w:fill="auto"/>
            <w:noWrap/>
            <w:vAlign w:val="bottom"/>
          </w:tcPr>
          <w:p w14:paraId="736F02A0" w14:textId="031F9A16" w:rsidR="003F1F52" w:rsidRPr="00241C51" w:rsidRDefault="003F1F52" w:rsidP="003F1F52">
            <w:pPr>
              <w:jc w:val="center"/>
              <w:rPr>
                <w:color w:val="000000"/>
                <w:sz w:val="22"/>
                <w:szCs w:val="22"/>
              </w:rPr>
            </w:pPr>
            <w:r>
              <w:rPr>
                <w:rFonts w:ascii="Calibri" w:hAnsi="Calibri" w:cs="Calibri"/>
                <w:color w:val="000000"/>
                <w:sz w:val="22"/>
                <w:szCs w:val="22"/>
              </w:rPr>
              <w:t>1</w:t>
            </w:r>
          </w:p>
        </w:tc>
        <w:tc>
          <w:tcPr>
            <w:tcW w:w="1639" w:type="dxa"/>
            <w:tcBorders>
              <w:top w:val="nil"/>
              <w:left w:val="nil"/>
              <w:bottom w:val="single" w:sz="4" w:space="0" w:color="4E5B6F"/>
              <w:right w:val="single" w:sz="4" w:space="0" w:color="4E5B6F"/>
            </w:tcBorders>
            <w:shd w:val="clear" w:color="auto" w:fill="auto"/>
            <w:noWrap/>
            <w:vAlign w:val="bottom"/>
          </w:tcPr>
          <w:p w14:paraId="04C49CBB" w14:textId="00866089" w:rsidR="003F1F52" w:rsidRPr="00241C51" w:rsidRDefault="003F1F52" w:rsidP="003F1F52">
            <w:pPr>
              <w:jc w:val="center"/>
              <w:rPr>
                <w:color w:val="000000"/>
                <w:sz w:val="22"/>
                <w:szCs w:val="22"/>
              </w:rPr>
            </w:pPr>
            <w:r>
              <w:rPr>
                <w:rFonts w:ascii="Calibri" w:hAnsi="Calibri" w:cs="Calibri"/>
                <w:color w:val="000000"/>
                <w:sz w:val="22"/>
                <w:szCs w:val="22"/>
              </w:rPr>
              <w:t>1</w:t>
            </w:r>
          </w:p>
        </w:tc>
        <w:tc>
          <w:tcPr>
            <w:tcW w:w="1639" w:type="dxa"/>
            <w:tcBorders>
              <w:top w:val="nil"/>
              <w:left w:val="nil"/>
              <w:bottom w:val="single" w:sz="4" w:space="0" w:color="4E5B6F"/>
              <w:right w:val="single" w:sz="4" w:space="0" w:color="4E5B6F"/>
            </w:tcBorders>
            <w:shd w:val="clear" w:color="auto" w:fill="auto"/>
            <w:noWrap/>
            <w:vAlign w:val="bottom"/>
          </w:tcPr>
          <w:p w14:paraId="05BD54EE" w14:textId="24828398" w:rsidR="003F1F52" w:rsidRPr="00241C51" w:rsidRDefault="003F1F52" w:rsidP="003F1F52">
            <w:pPr>
              <w:jc w:val="center"/>
              <w:rPr>
                <w:color w:val="000000"/>
                <w:sz w:val="22"/>
                <w:szCs w:val="22"/>
              </w:rPr>
            </w:pPr>
            <w:r>
              <w:rPr>
                <w:rFonts w:ascii="Calibri" w:hAnsi="Calibri" w:cs="Calibri"/>
                <w:color w:val="000000"/>
                <w:sz w:val="22"/>
                <w:szCs w:val="22"/>
              </w:rPr>
              <w:t>1</w:t>
            </w:r>
          </w:p>
        </w:tc>
        <w:tc>
          <w:tcPr>
            <w:tcW w:w="1639" w:type="dxa"/>
            <w:tcBorders>
              <w:top w:val="nil"/>
              <w:left w:val="nil"/>
              <w:bottom w:val="single" w:sz="4" w:space="0" w:color="4E5B6F"/>
              <w:right w:val="single" w:sz="4" w:space="0" w:color="4E5B6F"/>
            </w:tcBorders>
            <w:shd w:val="clear" w:color="auto" w:fill="auto"/>
            <w:noWrap/>
            <w:vAlign w:val="bottom"/>
          </w:tcPr>
          <w:p w14:paraId="4B6FDB45" w14:textId="01479DF2" w:rsidR="003F1F52" w:rsidRPr="00241C51" w:rsidRDefault="003F1F52" w:rsidP="003F1F52">
            <w:pPr>
              <w:jc w:val="center"/>
              <w:rPr>
                <w:color w:val="000000"/>
                <w:sz w:val="22"/>
                <w:szCs w:val="22"/>
              </w:rPr>
            </w:pPr>
            <w:r>
              <w:rPr>
                <w:rFonts w:ascii="Calibri" w:hAnsi="Calibri" w:cs="Calibri"/>
                <w:color w:val="000000"/>
                <w:sz w:val="22"/>
                <w:szCs w:val="22"/>
              </w:rPr>
              <w:t> </w:t>
            </w:r>
          </w:p>
        </w:tc>
        <w:tc>
          <w:tcPr>
            <w:tcW w:w="1639" w:type="dxa"/>
            <w:tcBorders>
              <w:top w:val="nil"/>
              <w:left w:val="nil"/>
              <w:bottom w:val="single" w:sz="4" w:space="0" w:color="4E5B6F"/>
              <w:right w:val="single" w:sz="4" w:space="0" w:color="4E5B6F"/>
            </w:tcBorders>
            <w:shd w:val="clear" w:color="auto" w:fill="auto"/>
            <w:noWrap/>
            <w:vAlign w:val="bottom"/>
          </w:tcPr>
          <w:p w14:paraId="1D3BB15F" w14:textId="45539B40" w:rsidR="003F1F52" w:rsidRPr="00241C51" w:rsidRDefault="003F1F52" w:rsidP="003F1F52">
            <w:pPr>
              <w:jc w:val="center"/>
              <w:rPr>
                <w:color w:val="000000"/>
                <w:sz w:val="22"/>
                <w:szCs w:val="22"/>
              </w:rPr>
            </w:pPr>
            <w:r>
              <w:rPr>
                <w:rFonts w:ascii="Calibri" w:hAnsi="Calibri" w:cs="Calibri"/>
                <w:color w:val="000000"/>
                <w:sz w:val="22"/>
                <w:szCs w:val="22"/>
              </w:rPr>
              <w:t> </w:t>
            </w:r>
          </w:p>
        </w:tc>
      </w:tr>
    </w:tbl>
    <w:p w14:paraId="3F2C5184" w14:textId="77777777" w:rsidR="00241C51" w:rsidRPr="00241C51" w:rsidRDefault="00241C51" w:rsidP="00241C51">
      <w:pPr>
        <w:rPr>
          <w:rFonts w:eastAsiaTheme="minorHAnsi"/>
          <w:b/>
          <w:i/>
          <w:color w:val="003E75" w:themeColor="background2" w:themeShade="40"/>
          <w:sz w:val="28"/>
          <w:szCs w:val="28"/>
          <w:lang w:eastAsia="en-US"/>
        </w:rPr>
      </w:pPr>
      <w:r w:rsidRPr="00241C51">
        <w:rPr>
          <w:rFonts w:eastAsiaTheme="minorHAnsi"/>
          <w:b/>
          <w:i/>
          <w:color w:val="003E75" w:themeColor="background2" w:themeShade="40"/>
          <w:sz w:val="28"/>
          <w:szCs w:val="28"/>
          <w:lang w:eastAsia="en-US"/>
        </w:rPr>
        <w:br w:type="page"/>
      </w:r>
    </w:p>
    <w:p w14:paraId="224010E4" w14:textId="77777777" w:rsidR="00241C51" w:rsidRPr="00241C51" w:rsidRDefault="00241C51" w:rsidP="00241C51">
      <w:pPr>
        <w:rPr>
          <w:rFonts w:eastAsiaTheme="minorHAnsi"/>
          <w:b/>
          <w:i/>
          <w:color w:val="003E75" w:themeColor="background2" w:themeShade="40"/>
          <w:sz w:val="28"/>
          <w:szCs w:val="28"/>
          <w:lang w:eastAsia="en-US"/>
        </w:rPr>
      </w:pPr>
    </w:p>
    <w:p w14:paraId="0ED4CFCD" w14:textId="77777777" w:rsidR="00241C51" w:rsidRPr="00241C51" w:rsidRDefault="00241C51" w:rsidP="00241C51">
      <w:pPr>
        <w:autoSpaceDE w:val="0"/>
        <w:autoSpaceDN w:val="0"/>
        <w:adjustRightInd w:val="0"/>
        <w:ind w:left="360"/>
        <w:jc w:val="center"/>
        <w:outlineLvl w:val="2"/>
        <w:rPr>
          <w:rFonts w:eastAsiaTheme="minorHAnsi"/>
          <w:b/>
          <w:i/>
          <w:color w:val="003E75" w:themeColor="background2" w:themeShade="40"/>
          <w:sz w:val="28"/>
          <w:szCs w:val="28"/>
        </w:rPr>
      </w:pPr>
      <w:bookmarkStart w:id="14" w:name="_Toc27465983"/>
      <w:bookmarkStart w:id="15" w:name="_Toc109252939"/>
      <w:r w:rsidRPr="00241C51">
        <w:rPr>
          <w:rFonts w:eastAsiaTheme="minorHAnsi"/>
          <w:b/>
          <w:i/>
          <w:color w:val="003E75" w:themeColor="background2" w:themeShade="40"/>
          <w:sz w:val="28"/>
          <w:szCs w:val="28"/>
          <w:lang w:eastAsia="en-US"/>
        </w:rPr>
        <w:t>Результаты удовлетворенности граждан качеством условий оказания услуг (в%)</w:t>
      </w:r>
      <w:bookmarkEnd w:id="14"/>
      <w:bookmarkEnd w:id="15"/>
    </w:p>
    <w:tbl>
      <w:tblPr>
        <w:tblW w:w="15304" w:type="dxa"/>
        <w:tblLayout w:type="fixed"/>
        <w:tblLook w:val="04A0" w:firstRow="1" w:lastRow="0" w:firstColumn="1" w:lastColumn="0" w:noHBand="0" w:noVBand="1"/>
      </w:tblPr>
      <w:tblGrid>
        <w:gridCol w:w="2547"/>
        <w:gridCol w:w="1159"/>
        <w:gridCol w:w="1160"/>
        <w:gridCol w:w="1160"/>
        <w:gridCol w:w="1159"/>
        <w:gridCol w:w="1160"/>
        <w:gridCol w:w="1160"/>
        <w:gridCol w:w="1160"/>
        <w:gridCol w:w="1159"/>
        <w:gridCol w:w="1160"/>
        <w:gridCol w:w="1160"/>
        <w:gridCol w:w="1160"/>
      </w:tblGrid>
      <w:tr w:rsidR="00241C51" w:rsidRPr="00241C51" w14:paraId="2B826B2E" w14:textId="77777777" w:rsidTr="0004043E">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hideMark/>
          </w:tcPr>
          <w:p w14:paraId="15349E34" w14:textId="77777777" w:rsidR="00241C51" w:rsidRPr="00241C51" w:rsidRDefault="00241C51" w:rsidP="00241C51">
            <w:pPr>
              <w:jc w:val="center"/>
            </w:pPr>
            <w:r w:rsidRPr="00241C51">
              <w:t> </w:t>
            </w:r>
          </w:p>
        </w:tc>
        <w:tc>
          <w:tcPr>
            <w:tcW w:w="1159" w:type="dxa"/>
            <w:tcBorders>
              <w:top w:val="single" w:sz="8" w:space="0" w:color="4E5B6F"/>
              <w:left w:val="nil"/>
              <w:bottom w:val="single" w:sz="8" w:space="0" w:color="4E5B6F"/>
              <w:right w:val="single" w:sz="8" w:space="0" w:color="4E5B6F"/>
            </w:tcBorders>
            <w:shd w:val="clear" w:color="auto" w:fill="auto"/>
            <w:noWrap/>
            <w:vAlign w:val="center"/>
            <w:hideMark/>
          </w:tcPr>
          <w:p w14:paraId="1EA5E33F" w14:textId="77777777" w:rsidR="00241C51" w:rsidRPr="00241C51" w:rsidRDefault="00241C51" w:rsidP="00241C51">
            <w:pPr>
              <w:jc w:val="center"/>
              <w:rPr>
                <w:color w:val="000000"/>
              </w:rPr>
            </w:pPr>
            <w:r w:rsidRPr="00241C51">
              <w:rPr>
                <w:color w:val="000000"/>
              </w:rPr>
              <w:t>Удовлетворённость открытостью, полнотой и доступностью информации на информационных стендах</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5D0B9DC2" w14:textId="77777777" w:rsidR="00241C51" w:rsidRPr="00241C51" w:rsidRDefault="00241C51" w:rsidP="00241C51">
            <w:pPr>
              <w:jc w:val="center"/>
              <w:rPr>
                <w:color w:val="000000"/>
              </w:rPr>
            </w:pPr>
            <w:r w:rsidRPr="00241C51">
              <w:rPr>
                <w:color w:val="000000"/>
              </w:rPr>
              <w:t>Удовлетворённость открытостью, полнотой и доступностью информации на официальном сайте</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21B00C52" w14:textId="77777777" w:rsidR="00241C51" w:rsidRPr="00241C51" w:rsidRDefault="00241C51" w:rsidP="00241C51">
            <w:pPr>
              <w:jc w:val="center"/>
              <w:rPr>
                <w:color w:val="000000"/>
              </w:rPr>
            </w:pPr>
            <w:r w:rsidRPr="00241C51">
              <w:rPr>
                <w:color w:val="000000"/>
              </w:rPr>
              <w:t>Своевременность предоставления услуги</w:t>
            </w:r>
          </w:p>
        </w:tc>
        <w:tc>
          <w:tcPr>
            <w:tcW w:w="1159" w:type="dxa"/>
            <w:tcBorders>
              <w:top w:val="single" w:sz="8" w:space="0" w:color="4E5B6F"/>
              <w:left w:val="nil"/>
              <w:bottom w:val="single" w:sz="8" w:space="0" w:color="4E5B6F"/>
              <w:right w:val="single" w:sz="8" w:space="0" w:color="4E5B6F"/>
            </w:tcBorders>
            <w:shd w:val="clear" w:color="auto" w:fill="auto"/>
            <w:noWrap/>
            <w:vAlign w:val="center"/>
            <w:hideMark/>
          </w:tcPr>
          <w:p w14:paraId="79D56E64" w14:textId="77777777" w:rsidR="00241C51" w:rsidRPr="00241C51" w:rsidRDefault="00241C51" w:rsidP="00241C51">
            <w:pPr>
              <w:jc w:val="center"/>
              <w:rPr>
                <w:color w:val="000000"/>
              </w:rPr>
            </w:pPr>
            <w:r w:rsidRPr="00241C51">
              <w:rPr>
                <w:color w:val="000000"/>
              </w:rPr>
              <w:t>Удовлетворённость комфортностью условий предоставления услуг в организации?</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0BF8F2E9" w14:textId="77777777" w:rsidR="00241C51" w:rsidRPr="00241C51" w:rsidRDefault="00241C51" w:rsidP="00241C51">
            <w:pPr>
              <w:jc w:val="center"/>
              <w:rPr>
                <w:color w:val="000000"/>
              </w:rPr>
            </w:pPr>
            <w:r w:rsidRPr="00241C51">
              <w:rPr>
                <w:color w:val="000000"/>
              </w:rPr>
              <w:t>Удовлетворённость доступностью предоставления услуг для инвалидов в организации?</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688B7C6E" w14:textId="77777777" w:rsidR="00241C51" w:rsidRPr="00241C51" w:rsidRDefault="00241C51" w:rsidP="00241C51">
            <w:pPr>
              <w:jc w:val="center"/>
              <w:rPr>
                <w:color w:val="000000"/>
              </w:rPr>
            </w:pPr>
            <w:r w:rsidRPr="00241C51">
              <w:rPr>
                <w:color w:val="000000"/>
              </w:rPr>
              <w:t>Удовлетворённость доброжелательностью и вежливостью работников организации, обеспечивающих первичный контакт</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4A31731C" w14:textId="77777777" w:rsidR="00241C51" w:rsidRPr="00241C51" w:rsidRDefault="00241C51" w:rsidP="00241C51">
            <w:pPr>
              <w:jc w:val="center"/>
              <w:rPr>
                <w:color w:val="000000"/>
              </w:rPr>
            </w:pPr>
            <w:r w:rsidRPr="00241C51">
              <w:rPr>
                <w:color w:val="000000"/>
              </w:rPr>
              <w:t>Удовлетворённость доброжелательностью и вежливостью работников организации, обеспечивающих непосредственное оказание услуги</w:t>
            </w:r>
          </w:p>
        </w:tc>
        <w:tc>
          <w:tcPr>
            <w:tcW w:w="1159" w:type="dxa"/>
            <w:tcBorders>
              <w:top w:val="single" w:sz="8" w:space="0" w:color="4E5B6F"/>
              <w:left w:val="nil"/>
              <w:bottom w:val="single" w:sz="8" w:space="0" w:color="4E5B6F"/>
              <w:right w:val="single" w:sz="8" w:space="0" w:color="4E5B6F"/>
            </w:tcBorders>
            <w:shd w:val="clear" w:color="auto" w:fill="auto"/>
            <w:noWrap/>
            <w:vAlign w:val="center"/>
            <w:hideMark/>
          </w:tcPr>
          <w:p w14:paraId="6619C945" w14:textId="77777777" w:rsidR="00241C51" w:rsidRPr="00241C51" w:rsidRDefault="00241C51" w:rsidP="00241C51">
            <w:pPr>
              <w:jc w:val="center"/>
              <w:rPr>
                <w:color w:val="000000"/>
              </w:rPr>
            </w:pPr>
            <w:r w:rsidRPr="00241C51">
              <w:rPr>
                <w:color w:val="000000"/>
              </w:rPr>
              <w:t xml:space="preserve">Удовлетворённость доброжелательностью и вежливостью работников организации, с которыми взаимодействовали в дистанционной форме </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064B3C94" w14:textId="77777777" w:rsidR="00241C51" w:rsidRPr="00241C51" w:rsidRDefault="00241C51" w:rsidP="00241C51">
            <w:pPr>
              <w:jc w:val="center"/>
              <w:rPr>
                <w:color w:val="000000"/>
              </w:rPr>
            </w:pPr>
            <w:r w:rsidRPr="00241C51">
              <w:rPr>
                <w:color w:val="000000"/>
              </w:rPr>
              <w:t>Готовность рекомендовать данную организацию родственникам и знакомым</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0F5FAB72" w14:textId="77777777" w:rsidR="00241C51" w:rsidRPr="00241C51" w:rsidRDefault="00241C51" w:rsidP="00241C51">
            <w:pPr>
              <w:jc w:val="center"/>
              <w:rPr>
                <w:color w:val="000000"/>
              </w:rPr>
            </w:pPr>
            <w:r w:rsidRPr="00241C51">
              <w:rPr>
                <w:color w:val="000000"/>
              </w:rPr>
              <w:t>Удовлетворённость графиком работы организации</w:t>
            </w:r>
          </w:p>
        </w:tc>
        <w:tc>
          <w:tcPr>
            <w:tcW w:w="1160" w:type="dxa"/>
            <w:tcBorders>
              <w:top w:val="single" w:sz="8" w:space="0" w:color="4E5B6F"/>
              <w:left w:val="nil"/>
              <w:bottom w:val="single" w:sz="8" w:space="0" w:color="4E5B6F"/>
              <w:right w:val="single" w:sz="8" w:space="0" w:color="4E5B6F"/>
            </w:tcBorders>
            <w:shd w:val="clear" w:color="auto" w:fill="auto"/>
            <w:noWrap/>
            <w:vAlign w:val="center"/>
            <w:hideMark/>
          </w:tcPr>
          <w:p w14:paraId="6440F84C" w14:textId="77777777" w:rsidR="00241C51" w:rsidRPr="00241C51" w:rsidRDefault="00241C51" w:rsidP="00241C51">
            <w:pPr>
              <w:jc w:val="center"/>
              <w:rPr>
                <w:color w:val="000000"/>
              </w:rPr>
            </w:pPr>
            <w:r w:rsidRPr="00241C51">
              <w:rPr>
                <w:color w:val="000000"/>
              </w:rPr>
              <w:t>Удовлетворённость в целом условиями оказания услуг</w:t>
            </w:r>
          </w:p>
        </w:tc>
      </w:tr>
      <w:tr w:rsidR="003F1F52" w:rsidRPr="00241C51" w14:paraId="0BADBC99" w14:textId="77777777" w:rsidTr="00C93C9A">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noWrap/>
            <w:hideMark/>
          </w:tcPr>
          <w:p w14:paraId="455688F2" w14:textId="131BC451" w:rsidR="003F1F52" w:rsidRPr="00241C51" w:rsidRDefault="003F1F52" w:rsidP="003F1F52">
            <w:pPr>
              <w:jc w:val="center"/>
            </w:pPr>
            <w:r w:rsidRPr="00956918">
              <w:t>РГУ «Центр социальной поддержки населения»</w:t>
            </w:r>
          </w:p>
        </w:tc>
        <w:tc>
          <w:tcPr>
            <w:tcW w:w="1159" w:type="dxa"/>
            <w:tcBorders>
              <w:top w:val="single" w:sz="8" w:space="0" w:color="4E5B6F"/>
              <w:left w:val="nil"/>
              <w:bottom w:val="single" w:sz="8" w:space="0" w:color="4E5B6F"/>
              <w:right w:val="single" w:sz="8" w:space="0" w:color="4E5B6F"/>
            </w:tcBorders>
            <w:shd w:val="clear" w:color="auto" w:fill="auto"/>
            <w:noWrap/>
            <w:hideMark/>
          </w:tcPr>
          <w:p w14:paraId="23D07F76" w14:textId="33B1B0E7"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10B699A7" w14:textId="0DFA5BD9"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48314F98" w14:textId="7520DDA2" w:rsidR="003F1F52" w:rsidRPr="00241C51" w:rsidRDefault="003F1F52" w:rsidP="003F1F52">
            <w:pPr>
              <w:jc w:val="center"/>
              <w:rPr>
                <w:color w:val="000000"/>
              </w:rPr>
            </w:pPr>
            <w:r w:rsidRPr="007F6832">
              <w:rPr>
                <w:color w:val="000000"/>
              </w:rPr>
              <w:t>100</w:t>
            </w:r>
          </w:p>
        </w:tc>
        <w:tc>
          <w:tcPr>
            <w:tcW w:w="1159" w:type="dxa"/>
            <w:tcBorders>
              <w:top w:val="single" w:sz="8" w:space="0" w:color="4E5B6F"/>
              <w:left w:val="nil"/>
              <w:bottom w:val="single" w:sz="8" w:space="0" w:color="4E5B6F"/>
              <w:right w:val="single" w:sz="8" w:space="0" w:color="4E5B6F"/>
            </w:tcBorders>
            <w:shd w:val="clear" w:color="auto" w:fill="auto"/>
            <w:noWrap/>
            <w:hideMark/>
          </w:tcPr>
          <w:p w14:paraId="26C74F57" w14:textId="7C15AD94"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473B7D45" w14:textId="4122194D"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5041908A" w14:textId="3F4CB844"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7E52DB1E" w14:textId="3B094011" w:rsidR="003F1F52" w:rsidRPr="00241C51" w:rsidRDefault="003F1F52" w:rsidP="003F1F52">
            <w:pPr>
              <w:jc w:val="center"/>
              <w:rPr>
                <w:color w:val="000000"/>
              </w:rPr>
            </w:pPr>
            <w:r w:rsidRPr="007F6832">
              <w:rPr>
                <w:color w:val="000000"/>
              </w:rPr>
              <w:t>100</w:t>
            </w:r>
          </w:p>
        </w:tc>
        <w:tc>
          <w:tcPr>
            <w:tcW w:w="1159" w:type="dxa"/>
            <w:tcBorders>
              <w:top w:val="single" w:sz="8" w:space="0" w:color="4E5B6F"/>
              <w:left w:val="nil"/>
              <w:bottom w:val="single" w:sz="8" w:space="0" w:color="4E5B6F"/>
              <w:right w:val="single" w:sz="8" w:space="0" w:color="4E5B6F"/>
            </w:tcBorders>
            <w:shd w:val="clear" w:color="auto" w:fill="auto"/>
            <w:noWrap/>
            <w:hideMark/>
          </w:tcPr>
          <w:p w14:paraId="4BACF7B2" w14:textId="5B1E20D0"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45A753C9" w14:textId="3A70BCEC"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3F4623FB" w14:textId="1725729E" w:rsidR="003F1F52" w:rsidRPr="00241C51" w:rsidRDefault="003F1F52" w:rsidP="003F1F52">
            <w:pPr>
              <w:jc w:val="center"/>
              <w:rPr>
                <w:color w:val="000000"/>
              </w:rPr>
            </w:pPr>
            <w:r w:rsidRPr="007F6832">
              <w:rPr>
                <w:color w:val="000000"/>
              </w:rPr>
              <w:t>100</w:t>
            </w:r>
          </w:p>
        </w:tc>
        <w:tc>
          <w:tcPr>
            <w:tcW w:w="1160" w:type="dxa"/>
            <w:tcBorders>
              <w:top w:val="single" w:sz="8" w:space="0" w:color="4E5B6F"/>
              <w:left w:val="nil"/>
              <w:bottom w:val="single" w:sz="8" w:space="0" w:color="4E5B6F"/>
              <w:right w:val="single" w:sz="8" w:space="0" w:color="4E5B6F"/>
            </w:tcBorders>
            <w:shd w:val="clear" w:color="auto" w:fill="auto"/>
            <w:noWrap/>
            <w:hideMark/>
          </w:tcPr>
          <w:p w14:paraId="00DF257C" w14:textId="0175BB8E" w:rsidR="003F1F52" w:rsidRPr="00241C51" w:rsidRDefault="003F1F52" w:rsidP="003F1F52">
            <w:pPr>
              <w:jc w:val="center"/>
              <w:rPr>
                <w:color w:val="000000"/>
              </w:rPr>
            </w:pPr>
            <w:r w:rsidRPr="007F6832">
              <w:rPr>
                <w:color w:val="000000"/>
              </w:rPr>
              <w:t>100</w:t>
            </w:r>
          </w:p>
        </w:tc>
      </w:tr>
    </w:tbl>
    <w:p w14:paraId="1C8ED78F" w14:textId="77777777" w:rsidR="00241C51" w:rsidRPr="00241C51" w:rsidRDefault="00241C51" w:rsidP="00241C51">
      <w:pPr>
        <w:keepNext/>
        <w:spacing w:before="240" w:after="60" w:line="360" w:lineRule="auto"/>
        <w:outlineLvl w:val="0"/>
        <w:rPr>
          <w:rFonts w:eastAsia="Calibri"/>
          <w:b/>
          <w:bCs/>
          <w:i/>
          <w:iCs/>
          <w:color w:val="0D594F"/>
          <w:sz w:val="28"/>
          <w:szCs w:val="28"/>
          <w:lang w:eastAsia="en-US"/>
        </w:rPr>
        <w:sectPr w:rsidR="00241C51" w:rsidRPr="00241C51" w:rsidSect="007B440C">
          <w:pgSz w:w="16838" w:h="11905" w:orient="landscape"/>
          <w:pgMar w:top="851" w:right="1134" w:bottom="1701" w:left="1134" w:header="0" w:footer="0" w:gutter="0"/>
          <w:cols w:space="720"/>
        </w:sectPr>
      </w:pPr>
    </w:p>
    <w:p w14:paraId="2EF0469E" w14:textId="77777777" w:rsidR="00241C51" w:rsidRPr="00241C51" w:rsidRDefault="00241C51" w:rsidP="00241C51">
      <w:pPr>
        <w:keepNext/>
        <w:spacing w:before="240" w:after="60" w:line="360" w:lineRule="auto"/>
        <w:jc w:val="center"/>
        <w:outlineLvl w:val="0"/>
        <w:rPr>
          <w:rFonts w:eastAsia="Calibri"/>
          <w:b/>
          <w:bCs/>
          <w:i/>
          <w:iCs/>
          <w:color w:val="0D594F"/>
          <w:sz w:val="28"/>
          <w:szCs w:val="28"/>
          <w:lang w:eastAsia="en-US"/>
        </w:rPr>
      </w:pPr>
      <w:bookmarkStart w:id="16" w:name="_Toc27465984"/>
      <w:bookmarkStart w:id="17" w:name="_Toc109252940"/>
      <w:r w:rsidRPr="00241C51">
        <w:rPr>
          <w:rFonts w:eastAsia="Calibri"/>
          <w:b/>
          <w:bCs/>
          <w:i/>
          <w:iCs/>
          <w:color w:val="0D594F"/>
          <w:sz w:val="28"/>
          <w:szCs w:val="28"/>
          <w:lang w:eastAsia="en-US"/>
        </w:rPr>
        <w:lastRenderedPageBreak/>
        <w:t>Рейтинги организаций</w:t>
      </w:r>
      <w:bookmarkEnd w:id="16"/>
      <w:bookmarkEnd w:id="17"/>
    </w:p>
    <w:p w14:paraId="52D1E1AE" w14:textId="77777777" w:rsidR="00241C51" w:rsidRPr="00241C51" w:rsidRDefault="00241C51" w:rsidP="00241C51">
      <w:pPr>
        <w:keepNext/>
        <w:spacing w:before="240" w:after="60"/>
        <w:jc w:val="center"/>
        <w:outlineLvl w:val="1"/>
        <w:rPr>
          <w:b/>
          <w:bCs/>
          <w:color w:val="2375B8"/>
          <w:sz w:val="28"/>
          <w:szCs w:val="28"/>
          <w:lang w:eastAsia="en-US"/>
        </w:rPr>
      </w:pPr>
      <w:bookmarkStart w:id="18" w:name="_Toc15278236"/>
      <w:bookmarkStart w:id="19" w:name="_Toc27465985"/>
      <w:bookmarkStart w:id="20" w:name="_Toc109252941"/>
      <w:r w:rsidRPr="00241C51">
        <w:rPr>
          <w:b/>
          <w:bCs/>
          <w:color w:val="2375B8"/>
          <w:sz w:val="28"/>
          <w:szCs w:val="28"/>
          <w:lang w:eastAsia="en-US"/>
        </w:rPr>
        <w:t>Общие результаты</w:t>
      </w:r>
      <w:bookmarkEnd w:id="18"/>
      <w:bookmarkEnd w:id="19"/>
      <w:bookmarkEnd w:id="20"/>
    </w:p>
    <w:p w14:paraId="58CBB896" w14:textId="77777777" w:rsidR="00241C51" w:rsidRPr="00241C51" w:rsidRDefault="00241C51" w:rsidP="00241C51">
      <w:pPr>
        <w:rPr>
          <w:lang w:eastAsia="en-US"/>
        </w:rPr>
      </w:pPr>
    </w:p>
    <w:p w14:paraId="1A752D4F" w14:textId="284CFB11"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Общий средний балл составил 9</w:t>
      </w:r>
      <w:r w:rsidR="00C93C9A">
        <w:rPr>
          <w:rFonts w:eastAsiaTheme="minorHAnsi"/>
          <w:sz w:val="28"/>
          <w:szCs w:val="28"/>
        </w:rPr>
        <w:t>7</w:t>
      </w:r>
      <w:r w:rsidRPr="00241C51">
        <w:rPr>
          <w:rFonts w:eastAsiaTheme="minorHAnsi"/>
          <w:sz w:val="28"/>
          <w:szCs w:val="28"/>
        </w:rPr>
        <w:t>,</w:t>
      </w:r>
      <w:r w:rsidR="002F5DCE">
        <w:rPr>
          <w:rFonts w:eastAsiaTheme="minorHAnsi"/>
          <w:sz w:val="28"/>
          <w:szCs w:val="28"/>
        </w:rPr>
        <w:t xml:space="preserve">4, </w:t>
      </w:r>
      <w:r w:rsidRPr="00241C51">
        <w:rPr>
          <w:rFonts w:eastAsiaTheme="minorHAnsi"/>
          <w:sz w:val="28"/>
          <w:szCs w:val="28"/>
        </w:rPr>
        <w:t xml:space="preserve"> что говорит о крайне высоком уровне качества условий оказания услуг. При этом среди критериев наиболее высокое значение принимают критерии</w:t>
      </w:r>
      <w:r w:rsidR="001075B4">
        <w:rPr>
          <w:rFonts w:eastAsiaTheme="minorHAnsi"/>
          <w:sz w:val="28"/>
          <w:szCs w:val="28"/>
        </w:rPr>
        <w:t xml:space="preserve"> открытости и доступности информации, </w:t>
      </w:r>
      <w:r w:rsidRPr="00241C51">
        <w:rPr>
          <w:rFonts w:eastAsiaTheme="minorHAnsi"/>
          <w:sz w:val="28"/>
          <w:szCs w:val="28"/>
        </w:rPr>
        <w:t>доброжелательности и вежливости</w:t>
      </w:r>
      <w:r w:rsidR="002F5DCE">
        <w:rPr>
          <w:rFonts w:eastAsiaTheme="minorHAnsi"/>
          <w:sz w:val="28"/>
          <w:szCs w:val="28"/>
        </w:rPr>
        <w:t xml:space="preserve">, </w:t>
      </w:r>
      <w:r w:rsidRPr="00241C51">
        <w:rPr>
          <w:rFonts w:eastAsiaTheme="minorHAnsi"/>
          <w:sz w:val="28"/>
          <w:szCs w:val="28"/>
        </w:rPr>
        <w:t xml:space="preserve"> комфортности условий оказания услуг удовлетворённости условиями оказания услуг (</w:t>
      </w:r>
      <w:r w:rsidR="002F5DCE">
        <w:rPr>
          <w:rFonts w:eastAsiaTheme="minorHAnsi"/>
          <w:sz w:val="28"/>
          <w:szCs w:val="28"/>
        </w:rPr>
        <w:t>100</w:t>
      </w:r>
      <w:r w:rsidRPr="00241C51">
        <w:rPr>
          <w:rFonts w:eastAsiaTheme="minorHAnsi"/>
          <w:sz w:val="28"/>
          <w:szCs w:val="28"/>
        </w:rPr>
        <w:t xml:space="preserve"> баллов)</w:t>
      </w:r>
      <w:r w:rsidR="002F5DCE">
        <w:rPr>
          <w:rFonts w:eastAsiaTheme="minorHAnsi"/>
          <w:sz w:val="28"/>
          <w:szCs w:val="28"/>
        </w:rPr>
        <w:t xml:space="preserve">. </w:t>
      </w:r>
      <w:r w:rsidRPr="00241C51">
        <w:rPr>
          <w:rFonts w:eastAsiaTheme="minorHAnsi"/>
          <w:sz w:val="28"/>
          <w:szCs w:val="28"/>
        </w:rPr>
        <w:t>Наиболее низкое значение принимает критерий доступности для инвалидов (</w:t>
      </w:r>
      <w:r w:rsidR="00C93C9A">
        <w:rPr>
          <w:rFonts w:eastAsiaTheme="minorHAnsi"/>
          <w:sz w:val="28"/>
          <w:szCs w:val="28"/>
        </w:rPr>
        <w:t>86</w:t>
      </w:r>
      <w:r w:rsidR="002F5DCE">
        <w:rPr>
          <w:rFonts w:eastAsiaTheme="minorHAnsi"/>
          <w:sz w:val="28"/>
          <w:szCs w:val="28"/>
        </w:rPr>
        <w:t xml:space="preserve">,8 </w:t>
      </w:r>
      <w:r w:rsidRPr="00241C51">
        <w:rPr>
          <w:rFonts w:eastAsiaTheme="minorHAnsi"/>
          <w:sz w:val="28"/>
          <w:szCs w:val="28"/>
        </w:rPr>
        <w:t>балла).</w:t>
      </w:r>
    </w:p>
    <w:p w14:paraId="1C57E8DF" w14:textId="77777777" w:rsidR="00241C51" w:rsidRPr="00241C51" w:rsidRDefault="00241C51" w:rsidP="00241C51">
      <w:pPr>
        <w:spacing w:line="360" w:lineRule="auto"/>
        <w:jc w:val="both"/>
        <w:rPr>
          <w:rFonts w:eastAsiaTheme="minorHAnsi"/>
          <w:sz w:val="28"/>
          <w:szCs w:val="28"/>
        </w:rPr>
      </w:pPr>
      <w:r w:rsidRPr="00241C51">
        <w:rPr>
          <w:rFonts w:eastAsiaTheme="minorHAnsi"/>
          <w:noProof/>
          <w:color w:val="EA157A" w:themeColor="accent2"/>
          <w:sz w:val="28"/>
          <w:szCs w:val="28"/>
        </w:rPr>
        <w:drawing>
          <wp:inline distT="0" distB="0" distL="0" distR="0" wp14:anchorId="71248FB7" wp14:editId="47B218B2">
            <wp:extent cx="5876925" cy="5324475"/>
            <wp:effectExtent l="19050" t="0" r="9525" b="0"/>
            <wp:docPr id="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241C51">
        <w:rPr>
          <w:rFonts w:eastAsiaTheme="minorHAnsi"/>
          <w:sz w:val="28"/>
          <w:szCs w:val="28"/>
        </w:rPr>
        <w:br w:type="page"/>
      </w:r>
    </w:p>
    <w:p w14:paraId="738D7D30" w14:textId="2F97862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lastRenderedPageBreak/>
        <w:t>Наиболее высокий общий балл (</w:t>
      </w:r>
      <w:r w:rsidR="001075B4">
        <w:rPr>
          <w:rFonts w:eastAsiaTheme="minorHAnsi"/>
          <w:sz w:val="28"/>
          <w:szCs w:val="28"/>
        </w:rPr>
        <w:t>100</w:t>
      </w:r>
      <w:r w:rsidRPr="00241C51">
        <w:rPr>
          <w:rFonts w:eastAsiaTheme="minorHAnsi"/>
          <w:sz w:val="28"/>
          <w:szCs w:val="28"/>
        </w:rPr>
        <w:t>) получил</w:t>
      </w:r>
      <w:r w:rsidR="001411C9">
        <w:rPr>
          <w:rFonts w:eastAsiaTheme="minorHAnsi"/>
          <w:sz w:val="28"/>
          <w:szCs w:val="28"/>
        </w:rPr>
        <w:t xml:space="preserve">о </w:t>
      </w:r>
      <w:r w:rsidR="001411C9" w:rsidRPr="001411C9">
        <w:rPr>
          <w:rFonts w:eastAsiaTheme="minorHAnsi"/>
          <w:sz w:val="28"/>
          <w:szCs w:val="28"/>
        </w:rPr>
        <w:t>РГУ «Центр социальной поддержки населения»</w:t>
      </w:r>
    </w:p>
    <w:p w14:paraId="160893E6" w14:textId="28933143" w:rsidR="00241C51" w:rsidRPr="00241C51" w:rsidRDefault="001411C9" w:rsidP="00241C51">
      <w:pPr>
        <w:spacing w:line="360" w:lineRule="auto"/>
        <w:ind w:firstLine="709"/>
        <w:jc w:val="both"/>
        <w:rPr>
          <w:rFonts w:eastAsiaTheme="minorHAnsi"/>
          <w:sz w:val="28"/>
          <w:szCs w:val="28"/>
        </w:rPr>
      </w:pPr>
      <w:r>
        <w:rPr>
          <w:rFonts w:eastAsiaTheme="minorHAnsi"/>
          <w:sz w:val="28"/>
          <w:szCs w:val="28"/>
        </w:rPr>
        <w:t>Остальные организации получили от 95,</w:t>
      </w:r>
      <w:r w:rsidR="001075B4">
        <w:rPr>
          <w:rFonts w:eastAsiaTheme="minorHAnsi"/>
          <w:sz w:val="28"/>
          <w:szCs w:val="28"/>
        </w:rPr>
        <w:t>6</w:t>
      </w:r>
      <w:r>
        <w:rPr>
          <w:rFonts w:eastAsiaTheme="minorHAnsi"/>
          <w:sz w:val="28"/>
          <w:szCs w:val="28"/>
        </w:rPr>
        <w:t xml:space="preserve"> до 97,</w:t>
      </w:r>
      <w:r w:rsidR="001075B4">
        <w:rPr>
          <w:rFonts w:eastAsiaTheme="minorHAnsi"/>
          <w:sz w:val="28"/>
          <w:szCs w:val="28"/>
        </w:rPr>
        <w:t>6</w:t>
      </w:r>
      <w:r>
        <w:rPr>
          <w:rFonts w:eastAsiaTheme="minorHAnsi"/>
          <w:sz w:val="28"/>
          <w:szCs w:val="28"/>
        </w:rPr>
        <w:t xml:space="preserve"> баллов.</w:t>
      </w:r>
    </w:p>
    <w:p w14:paraId="621EA2F6" w14:textId="32D37019" w:rsidR="00241C51" w:rsidRPr="00241C51" w:rsidRDefault="00241C51" w:rsidP="00241C51">
      <w:pPr>
        <w:spacing w:line="360" w:lineRule="auto"/>
        <w:jc w:val="center"/>
        <w:rPr>
          <w:rFonts w:eastAsiaTheme="minorHAnsi"/>
          <w:sz w:val="28"/>
          <w:szCs w:val="28"/>
        </w:rPr>
      </w:pPr>
    </w:p>
    <w:p w14:paraId="4C5EB15A"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Данные по критериям приведены в таблице.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737"/>
        <w:gridCol w:w="737"/>
        <w:gridCol w:w="737"/>
        <w:gridCol w:w="737"/>
        <w:gridCol w:w="737"/>
        <w:gridCol w:w="992"/>
        <w:gridCol w:w="567"/>
      </w:tblGrid>
      <w:tr w:rsidR="00241C51" w:rsidRPr="00241C51" w14:paraId="046C2F4B" w14:textId="77777777" w:rsidTr="002F5DCE">
        <w:trPr>
          <w:trHeight w:val="20"/>
        </w:trPr>
        <w:tc>
          <w:tcPr>
            <w:tcW w:w="567" w:type="dxa"/>
            <w:vMerge w:val="restart"/>
            <w:shd w:val="clear" w:color="000000" w:fill="94EFE3"/>
            <w:vAlign w:val="center"/>
            <w:hideMark/>
          </w:tcPr>
          <w:p w14:paraId="67C69871" w14:textId="77777777" w:rsidR="00241C51" w:rsidRPr="00241C51" w:rsidRDefault="00241C51" w:rsidP="00241C51">
            <w:pPr>
              <w:jc w:val="center"/>
              <w:rPr>
                <w:b/>
                <w:bCs/>
                <w:sz w:val="22"/>
                <w:szCs w:val="22"/>
              </w:rPr>
            </w:pPr>
            <w:r w:rsidRPr="00241C51">
              <w:rPr>
                <w:b/>
                <w:bCs/>
                <w:sz w:val="22"/>
                <w:szCs w:val="22"/>
              </w:rPr>
              <w:t>№ п/п</w:t>
            </w:r>
          </w:p>
        </w:tc>
        <w:tc>
          <w:tcPr>
            <w:tcW w:w="4395" w:type="dxa"/>
            <w:vMerge w:val="restart"/>
            <w:shd w:val="clear" w:color="000000" w:fill="5EE8D7"/>
            <w:noWrap/>
            <w:vAlign w:val="center"/>
            <w:hideMark/>
          </w:tcPr>
          <w:p w14:paraId="48D32395" w14:textId="77777777" w:rsidR="00241C51" w:rsidRPr="00241C51" w:rsidRDefault="00241C51" w:rsidP="00241C51">
            <w:pPr>
              <w:jc w:val="center"/>
              <w:rPr>
                <w:b/>
                <w:bCs/>
                <w:sz w:val="22"/>
                <w:szCs w:val="22"/>
              </w:rPr>
            </w:pPr>
            <w:r w:rsidRPr="00241C51">
              <w:rPr>
                <w:b/>
                <w:bCs/>
                <w:sz w:val="22"/>
                <w:szCs w:val="22"/>
              </w:rPr>
              <w:t>Наименование учреждения</w:t>
            </w:r>
          </w:p>
        </w:tc>
        <w:tc>
          <w:tcPr>
            <w:tcW w:w="737" w:type="dxa"/>
            <w:vMerge w:val="restart"/>
            <w:shd w:val="clear" w:color="000000" w:fill="FED66B"/>
            <w:noWrap/>
            <w:vAlign w:val="center"/>
            <w:hideMark/>
          </w:tcPr>
          <w:p w14:paraId="6708E09F" w14:textId="77777777" w:rsidR="00241C51" w:rsidRPr="00241C51" w:rsidRDefault="00241C51" w:rsidP="00241C51">
            <w:pPr>
              <w:jc w:val="center"/>
              <w:rPr>
                <w:b/>
                <w:bCs/>
                <w:color w:val="000000"/>
                <w:sz w:val="22"/>
                <w:szCs w:val="22"/>
              </w:rPr>
            </w:pPr>
            <w:r w:rsidRPr="00241C51">
              <w:rPr>
                <w:b/>
                <w:bCs/>
                <w:color w:val="000000"/>
                <w:sz w:val="22"/>
                <w:szCs w:val="22"/>
              </w:rPr>
              <w:t>Крит1</w:t>
            </w:r>
          </w:p>
        </w:tc>
        <w:tc>
          <w:tcPr>
            <w:tcW w:w="737" w:type="dxa"/>
            <w:vMerge w:val="restart"/>
            <w:shd w:val="clear" w:color="000000" w:fill="FED66B"/>
            <w:noWrap/>
            <w:vAlign w:val="center"/>
            <w:hideMark/>
          </w:tcPr>
          <w:p w14:paraId="5A9E1744" w14:textId="77777777" w:rsidR="00241C51" w:rsidRPr="00241C51" w:rsidRDefault="00241C51" w:rsidP="00241C51">
            <w:pPr>
              <w:jc w:val="center"/>
              <w:rPr>
                <w:b/>
                <w:bCs/>
                <w:color w:val="000000"/>
                <w:sz w:val="22"/>
                <w:szCs w:val="22"/>
              </w:rPr>
            </w:pPr>
            <w:r w:rsidRPr="00241C51">
              <w:rPr>
                <w:b/>
                <w:bCs/>
                <w:color w:val="000000"/>
                <w:sz w:val="22"/>
                <w:szCs w:val="22"/>
              </w:rPr>
              <w:t>Крит2</w:t>
            </w:r>
          </w:p>
        </w:tc>
        <w:tc>
          <w:tcPr>
            <w:tcW w:w="737" w:type="dxa"/>
            <w:vMerge w:val="restart"/>
            <w:shd w:val="clear" w:color="000000" w:fill="FED66B"/>
            <w:noWrap/>
            <w:vAlign w:val="center"/>
            <w:hideMark/>
          </w:tcPr>
          <w:p w14:paraId="7DEF6DEE" w14:textId="77777777" w:rsidR="00241C51" w:rsidRPr="00241C51" w:rsidRDefault="00241C51" w:rsidP="00241C51">
            <w:pPr>
              <w:jc w:val="center"/>
              <w:rPr>
                <w:b/>
                <w:bCs/>
                <w:sz w:val="22"/>
                <w:szCs w:val="22"/>
              </w:rPr>
            </w:pPr>
            <w:r w:rsidRPr="00241C51">
              <w:rPr>
                <w:b/>
                <w:bCs/>
                <w:sz w:val="22"/>
                <w:szCs w:val="22"/>
              </w:rPr>
              <w:t>Крит3</w:t>
            </w:r>
          </w:p>
        </w:tc>
        <w:tc>
          <w:tcPr>
            <w:tcW w:w="737" w:type="dxa"/>
            <w:vMerge w:val="restart"/>
            <w:shd w:val="clear" w:color="000000" w:fill="FED66B"/>
            <w:noWrap/>
            <w:vAlign w:val="center"/>
            <w:hideMark/>
          </w:tcPr>
          <w:p w14:paraId="655948AE" w14:textId="77777777" w:rsidR="00241C51" w:rsidRPr="00241C51" w:rsidRDefault="00241C51" w:rsidP="00241C51">
            <w:pPr>
              <w:jc w:val="center"/>
              <w:rPr>
                <w:b/>
                <w:bCs/>
                <w:color w:val="000000"/>
                <w:sz w:val="22"/>
                <w:szCs w:val="22"/>
              </w:rPr>
            </w:pPr>
            <w:r w:rsidRPr="00241C51">
              <w:rPr>
                <w:b/>
                <w:bCs/>
                <w:color w:val="000000"/>
                <w:sz w:val="22"/>
                <w:szCs w:val="22"/>
              </w:rPr>
              <w:t>Крит4</w:t>
            </w:r>
          </w:p>
        </w:tc>
        <w:tc>
          <w:tcPr>
            <w:tcW w:w="737" w:type="dxa"/>
            <w:vMerge w:val="restart"/>
            <w:shd w:val="clear" w:color="000000" w:fill="FED66B"/>
            <w:noWrap/>
            <w:vAlign w:val="center"/>
            <w:hideMark/>
          </w:tcPr>
          <w:p w14:paraId="2D4639EB" w14:textId="77777777" w:rsidR="00241C51" w:rsidRPr="00241C51" w:rsidRDefault="00241C51" w:rsidP="00241C51">
            <w:pPr>
              <w:jc w:val="center"/>
              <w:rPr>
                <w:b/>
                <w:bCs/>
                <w:color w:val="000000"/>
                <w:sz w:val="22"/>
                <w:szCs w:val="22"/>
              </w:rPr>
            </w:pPr>
            <w:r w:rsidRPr="00241C51">
              <w:rPr>
                <w:b/>
                <w:bCs/>
                <w:color w:val="000000"/>
                <w:sz w:val="22"/>
                <w:szCs w:val="22"/>
              </w:rPr>
              <w:t>Крит5</w:t>
            </w:r>
          </w:p>
        </w:tc>
        <w:tc>
          <w:tcPr>
            <w:tcW w:w="1559" w:type="dxa"/>
            <w:gridSpan w:val="2"/>
            <w:shd w:val="clear" w:color="000000" w:fill="5EE8D7"/>
            <w:noWrap/>
            <w:vAlign w:val="center"/>
            <w:hideMark/>
          </w:tcPr>
          <w:p w14:paraId="7A28A5C3" w14:textId="77777777" w:rsidR="00241C51" w:rsidRPr="00241C51" w:rsidRDefault="00241C51" w:rsidP="00241C51">
            <w:pPr>
              <w:jc w:val="center"/>
              <w:rPr>
                <w:b/>
                <w:bCs/>
                <w:color w:val="000000"/>
                <w:sz w:val="22"/>
                <w:szCs w:val="22"/>
              </w:rPr>
            </w:pPr>
            <w:r w:rsidRPr="00241C51">
              <w:rPr>
                <w:b/>
                <w:bCs/>
                <w:color w:val="000000"/>
                <w:sz w:val="22"/>
                <w:szCs w:val="22"/>
              </w:rPr>
              <w:t>ИТОГ</w:t>
            </w:r>
          </w:p>
        </w:tc>
      </w:tr>
      <w:tr w:rsidR="00241C51" w:rsidRPr="00241C51" w14:paraId="1923A312" w14:textId="77777777" w:rsidTr="002F5DCE">
        <w:trPr>
          <w:trHeight w:val="253"/>
        </w:trPr>
        <w:tc>
          <w:tcPr>
            <w:tcW w:w="567" w:type="dxa"/>
            <w:vMerge/>
            <w:vAlign w:val="center"/>
            <w:hideMark/>
          </w:tcPr>
          <w:p w14:paraId="455EF0B1" w14:textId="77777777" w:rsidR="00241C51" w:rsidRPr="00241C51" w:rsidRDefault="00241C51" w:rsidP="00241C51">
            <w:pPr>
              <w:rPr>
                <w:b/>
                <w:bCs/>
                <w:sz w:val="22"/>
                <w:szCs w:val="22"/>
              </w:rPr>
            </w:pPr>
          </w:p>
        </w:tc>
        <w:tc>
          <w:tcPr>
            <w:tcW w:w="4395" w:type="dxa"/>
            <w:vMerge/>
            <w:vAlign w:val="center"/>
            <w:hideMark/>
          </w:tcPr>
          <w:p w14:paraId="664482BA" w14:textId="77777777" w:rsidR="00241C51" w:rsidRPr="00241C51" w:rsidRDefault="00241C51" w:rsidP="00241C51">
            <w:pPr>
              <w:rPr>
                <w:b/>
                <w:bCs/>
                <w:sz w:val="22"/>
                <w:szCs w:val="22"/>
              </w:rPr>
            </w:pPr>
          </w:p>
        </w:tc>
        <w:tc>
          <w:tcPr>
            <w:tcW w:w="737" w:type="dxa"/>
            <w:vMerge/>
            <w:vAlign w:val="center"/>
            <w:hideMark/>
          </w:tcPr>
          <w:p w14:paraId="6D57FDE6" w14:textId="77777777" w:rsidR="00241C51" w:rsidRPr="00241C51" w:rsidRDefault="00241C51" w:rsidP="00241C51">
            <w:pPr>
              <w:rPr>
                <w:b/>
                <w:bCs/>
                <w:color w:val="000000"/>
                <w:sz w:val="22"/>
                <w:szCs w:val="22"/>
              </w:rPr>
            </w:pPr>
          </w:p>
        </w:tc>
        <w:tc>
          <w:tcPr>
            <w:tcW w:w="737" w:type="dxa"/>
            <w:vMerge/>
            <w:vAlign w:val="center"/>
            <w:hideMark/>
          </w:tcPr>
          <w:p w14:paraId="63B442B5" w14:textId="77777777" w:rsidR="00241C51" w:rsidRPr="00241C51" w:rsidRDefault="00241C51" w:rsidP="00241C51">
            <w:pPr>
              <w:rPr>
                <w:b/>
                <w:bCs/>
                <w:color w:val="000000"/>
                <w:sz w:val="22"/>
                <w:szCs w:val="22"/>
              </w:rPr>
            </w:pPr>
          </w:p>
        </w:tc>
        <w:tc>
          <w:tcPr>
            <w:tcW w:w="737" w:type="dxa"/>
            <w:vMerge/>
            <w:vAlign w:val="center"/>
            <w:hideMark/>
          </w:tcPr>
          <w:p w14:paraId="15701829" w14:textId="77777777" w:rsidR="00241C51" w:rsidRPr="00241C51" w:rsidRDefault="00241C51" w:rsidP="00241C51">
            <w:pPr>
              <w:rPr>
                <w:b/>
                <w:bCs/>
                <w:sz w:val="22"/>
                <w:szCs w:val="22"/>
              </w:rPr>
            </w:pPr>
          </w:p>
        </w:tc>
        <w:tc>
          <w:tcPr>
            <w:tcW w:w="737" w:type="dxa"/>
            <w:vMerge/>
            <w:vAlign w:val="center"/>
            <w:hideMark/>
          </w:tcPr>
          <w:p w14:paraId="085BA0C9" w14:textId="77777777" w:rsidR="00241C51" w:rsidRPr="00241C51" w:rsidRDefault="00241C51" w:rsidP="00241C51">
            <w:pPr>
              <w:rPr>
                <w:b/>
                <w:bCs/>
                <w:color w:val="000000"/>
                <w:sz w:val="22"/>
                <w:szCs w:val="22"/>
              </w:rPr>
            </w:pPr>
          </w:p>
        </w:tc>
        <w:tc>
          <w:tcPr>
            <w:tcW w:w="737" w:type="dxa"/>
            <w:vMerge/>
            <w:vAlign w:val="center"/>
            <w:hideMark/>
          </w:tcPr>
          <w:p w14:paraId="3E33E1DD" w14:textId="77777777" w:rsidR="00241C51" w:rsidRPr="00241C51" w:rsidRDefault="00241C51" w:rsidP="00241C51">
            <w:pPr>
              <w:rPr>
                <w:b/>
                <w:bCs/>
                <w:color w:val="000000"/>
                <w:sz w:val="22"/>
                <w:szCs w:val="22"/>
              </w:rPr>
            </w:pPr>
          </w:p>
        </w:tc>
        <w:tc>
          <w:tcPr>
            <w:tcW w:w="992" w:type="dxa"/>
            <w:vMerge w:val="restart"/>
            <w:shd w:val="clear" w:color="000000" w:fill="A6D5FF"/>
            <w:noWrap/>
            <w:vAlign w:val="center"/>
            <w:hideMark/>
          </w:tcPr>
          <w:p w14:paraId="676CA084" w14:textId="77777777" w:rsidR="00241C51" w:rsidRPr="00241C51" w:rsidRDefault="00241C51" w:rsidP="00241C51">
            <w:pPr>
              <w:jc w:val="center"/>
              <w:rPr>
                <w:b/>
                <w:bCs/>
                <w:sz w:val="22"/>
                <w:szCs w:val="22"/>
              </w:rPr>
            </w:pPr>
            <w:r w:rsidRPr="00241C51">
              <w:rPr>
                <w:b/>
                <w:bCs/>
                <w:sz w:val="22"/>
                <w:szCs w:val="22"/>
              </w:rPr>
              <w:t>общий балл</w:t>
            </w:r>
          </w:p>
        </w:tc>
        <w:tc>
          <w:tcPr>
            <w:tcW w:w="567" w:type="dxa"/>
            <w:vMerge w:val="restart"/>
            <w:shd w:val="clear" w:color="000000" w:fill="D6ECFF"/>
            <w:noWrap/>
            <w:vAlign w:val="center"/>
            <w:hideMark/>
          </w:tcPr>
          <w:p w14:paraId="4D56E1DC" w14:textId="77777777" w:rsidR="00241C51" w:rsidRPr="00241C51" w:rsidRDefault="00241C51" w:rsidP="00241C51">
            <w:pPr>
              <w:jc w:val="center"/>
              <w:rPr>
                <w:b/>
                <w:bCs/>
                <w:sz w:val="22"/>
                <w:szCs w:val="22"/>
              </w:rPr>
            </w:pPr>
            <w:r w:rsidRPr="00241C51">
              <w:rPr>
                <w:b/>
                <w:bCs/>
                <w:sz w:val="22"/>
                <w:szCs w:val="22"/>
              </w:rPr>
              <w:t>Рейтинг</w:t>
            </w:r>
          </w:p>
        </w:tc>
      </w:tr>
      <w:tr w:rsidR="00241C51" w:rsidRPr="00241C51" w14:paraId="1ECC520E" w14:textId="77777777" w:rsidTr="002F5DCE">
        <w:trPr>
          <w:trHeight w:val="253"/>
        </w:trPr>
        <w:tc>
          <w:tcPr>
            <w:tcW w:w="567" w:type="dxa"/>
            <w:vMerge/>
            <w:vAlign w:val="center"/>
            <w:hideMark/>
          </w:tcPr>
          <w:p w14:paraId="07339D78" w14:textId="77777777" w:rsidR="00241C51" w:rsidRPr="00241C51" w:rsidRDefault="00241C51" w:rsidP="00241C51">
            <w:pPr>
              <w:rPr>
                <w:b/>
                <w:bCs/>
                <w:sz w:val="22"/>
                <w:szCs w:val="22"/>
              </w:rPr>
            </w:pPr>
          </w:p>
        </w:tc>
        <w:tc>
          <w:tcPr>
            <w:tcW w:w="4395" w:type="dxa"/>
            <w:vMerge/>
            <w:vAlign w:val="center"/>
            <w:hideMark/>
          </w:tcPr>
          <w:p w14:paraId="622CB359" w14:textId="77777777" w:rsidR="00241C51" w:rsidRPr="00241C51" w:rsidRDefault="00241C51" w:rsidP="00241C51">
            <w:pPr>
              <w:rPr>
                <w:b/>
                <w:bCs/>
                <w:sz w:val="22"/>
                <w:szCs w:val="22"/>
              </w:rPr>
            </w:pPr>
          </w:p>
        </w:tc>
        <w:tc>
          <w:tcPr>
            <w:tcW w:w="737" w:type="dxa"/>
            <w:vMerge/>
            <w:vAlign w:val="center"/>
            <w:hideMark/>
          </w:tcPr>
          <w:p w14:paraId="67E9445B" w14:textId="77777777" w:rsidR="00241C51" w:rsidRPr="00241C51" w:rsidRDefault="00241C51" w:rsidP="00241C51">
            <w:pPr>
              <w:rPr>
                <w:b/>
                <w:bCs/>
                <w:color w:val="000000"/>
                <w:sz w:val="22"/>
                <w:szCs w:val="22"/>
              </w:rPr>
            </w:pPr>
          </w:p>
        </w:tc>
        <w:tc>
          <w:tcPr>
            <w:tcW w:w="737" w:type="dxa"/>
            <w:vMerge/>
            <w:vAlign w:val="center"/>
            <w:hideMark/>
          </w:tcPr>
          <w:p w14:paraId="7AF04DE4" w14:textId="77777777" w:rsidR="00241C51" w:rsidRPr="00241C51" w:rsidRDefault="00241C51" w:rsidP="00241C51">
            <w:pPr>
              <w:rPr>
                <w:b/>
                <w:bCs/>
                <w:color w:val="000000"/>
                <w:sz w:val="22"/>
                <w:szCs w:val="22"/>
              </w:rPr>
            </w:pPr>
          </w:p>
        </w:tc>
        <w:tc>
          <w:tcPr>
            <w:tcW w:w="737" w:type="dxa"/>
            <w:vMerge/>
            <w:vAlign w:val="center"/>
            <w:hideMark/>
          </w:tcPr>
          <w:p w14:paraId="6FE9272D" w14:textId="77777777" w:rsidR="00241C51" w:rsidRPr="00241C51" w:rsidRDefault="00241C51" w:rsidP="00241C51">
            <w:pPr>
              <w:rPr>
                <w:b/>
                <w:bCs/>
                <w:sz w:val="22"/>
                <w:szCs w:val="22"/>
              </w:rPr>
            </w:pPr>
          </w:p>
        </w:tc>
        <w:tc>
          <w:tcPr>
            <w:tcW w:w="737" w:type="dxa"/>
            <w:vMerge/>
            <w:vAlign w:val="center"/>
            <w:hideMark/>
          </w:tcPr>
          <w:p w14:paraId="5E90D338" w14:textId="77777777" w:rsidR="00241C51" w:rsidRPr="00241C51" w:rsidRDefault="00241C51" w:rsidP="00241C51">
            <w:pPr>
              <w:rPr>
                <w:b/>
                <w:bCs/>
                <w:color w:val="000000"/>
                <w:sz w:val="22"/>
                <w:szCs w:val="22"/>
              </w:rPr>
            </w:pPr>
          </w:p>
        </w:tc>
        <w:tc>
          <w:tcPr>
            <w:tcW w:w="737" w:type="dxa"/>
            <w:vMerge/>
            <w:vAlign w:val="center"/>
            <w:hideMark/>
          </w:tcPr>
          <w:p w14:paraId="7503FE81" w14:textId="77777777" w:rsidR="00241C51" w:rsidRPr="00241C51" w:rsidRDefault="00241C51" w:rsidP="00241C51">
            <w:pPr>
              <w:rPr>
                <w:b/>
                <w:bCs/>
                <w:color w:val="000000"/>
                <w:sz w:val="22"/>
                <w:szCs w:val="22"/>
              </w:rPr>
            </w:pPr>
          </w:p>
        </w:tc>
        <w:tc>
          <w:tcPr>
            <w:tcW w:w="992" w:type="dxa"/>
            <w:vMerge/>
            <w:vAlign w:val="center"/>
            <w:hideMark/>
          </w:tcPr>
          <w:p w14:paraId="3547A209" w14:textId="77777777" w:rsidR="00241C51" w:rsidRPr="00241C51" w:rsidRDefault="00241C51" w:rsidP="00241C51">
            <w:pPr>
              <w:rPr>
                <w:b/>
                <w:bCs/>
                <w:sz w:val="22"/>
                <w:szCs w:val="22"/>
              </w:rPr>
            </w:pPr>
          </w:p>
        </w:tc>
        <w:tc>
          <w:tcPr>
            <w:tcW w:w="567" w:type="dxa"/>
            <w:vMerge/>
            <w:vAlign w:val="center"/>
            <w:hideMark/>
          </w:tcPr>
          <w:p w14:paraId="182000D3" w14:textId="77777777" w:rsidR="00241C51" w:rsidRPr="00241C51" w:rsidRDefault="00241C51" w:rsidP="00241C51">
            <w:pPr>
              <w:rPr>
                <w:b/>
                <w:bCs/>
                <w:sz w:val="22"/>
                <w:szCs w:val="22"/>
              </w:rPr>
            </w:pPr>
          </w:p>
        </w:tc>
      </w:tr>
      <w:tr w:rsidR="00004A31" w:rsidRPr="00241C51" w14:paraId="4A9E1AD9" w14:textId="77777777" w:rsidTr="00C93C9A">
        <w:trPr>
          <w:trHeight w:val="2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DFC4703" w14:textId="77777777" w:rsidR="00004A31" w:rsidRPr="002F5DCE" w:rsidRDefault="00004A31" w:rsidP="00004A31">
            <w:pPr>
              <w:jc w:val="center"/>
              <w:rPr>
                <w:color w:val="000000"/>
                <w:sz w:val="24"/>
                <w:szCs w:val="24"/>
              </w:rPr>
            </w:pPr>
            <w:r>
              <w:rPr>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CEE6A" w14:textId="77777777" w:rsidR="00004A31" w:rsidRPr="002F5DCE" w:rsidRDefault="00004A31" w:rsidP="00004A31">
            <w:pPr>
              <w:rPr>
                <w:color w:val="000000"/>
                <w:sz w:val="24"/>
                <w:szCs w:val="24"/>
              </w:rPr>
            </w:pPr>
            <w:r>
              <w:rPr>
                <w:color w:val="000000"/>
                <w:sz w:val="22"/>
                <w:szCs w:val="22"/>
              </w:rPr>
              <w:t>РГУ «Центр социальной поддержки населения»</w:t>
            </w:r>
          </w:p>
        </w:tc>
        <w:tc>
          <w:tcPr>
            <w:tcW w:w="737" w:type="dxa"/>
            <w:tcBorders>
              <w:top w:val="single" w:sz="4" w:space="0" w:color="auto"/>
              <w:left w:val="single" w:sz="4" w:space="0" w:color="auto"/>
              <w:bottom w:val="single" w:sz="4" w:space="0" w:color="auto"/>
              <w:right w:val="single" w:sz="4" w:space="0" w:color="auto"/>
            </w:tcBorders>
            <w:shd w:val="clear" w:color="000000" w:fill="FED66B"/>
            <w:noWrap/>
            <w:vAlign w:val="bottom"/>
            <w:hideMark/>
          </w:tcPr>
          <w:p w14:paraId="26935EC8" w14:textId="77777777" w:rsidR="00004A31" w:rsidRPr="002F5DCE" w:rsidRDefault="00004A31" w:rsidP="00004A31">
            <w:pPr>
              <w:jc w:val="center"/>
              <w:rPr>
                <w:b/>
                <w:bCs/>
                <w:sz w:val="24"/>
                <w:szCs w:val="24"/>
              </w:rPr>
            </w:pPr>
            <w:r>
              <w:rPr>
                <w:b/>
                <w:bCs/>
                <w:sz w:val="22"/>
                <w:szCs w:val="22"/>
              </w:rPr>
              <w:t>96</w:t>
            </w:r>
          </w:p>
        </w:tc>
        <w:tc>
          <w:tcPr>
            <w:tcW w:w="737" w:type="dxa"/>
            <w:tcBorders>
              <w:top w:val="single" w:sz="4" w:space="0" w:color="auto"/>
              <w:left w:val="single" w:sz="4" w:space="0" w:color="auto"/>
              <w:bottom w:val="single" w:sz="4" w:space="0" w:color="auto"/>
              <w:right w:val="single" w:sz="4" w:space="0" w:color="auto"/>
            </w:tcBorders>
            <w:shd w:val="clear" w:color="000000" w:fill="FED66B"/>
            <w:noWrap/>
            <w:vAlign w:val="bottom"/>
            <w:hideMark/>
          </w:tcPr>
          <w:p w14:paraId="7EA7E54F" w14:textId="77777777" w:rsidR="00004A31" w:rsidRPr="002F5DCE" w:rsidRDefault="00004A31" w:rsidP="00004A31">
            <w:pPr>
              <w:jc w:val="center"/>
              <w:rPr>
                <w:b/>
                <w:bCs/>
                <w:sz w:val="24"/>
                <w:szCs w:val="24"/>
              </w:rPr>
            </w:pPr>
            <w:r>
              <w:rPr>
                <w:b/>
                <w:bCs/>
                <w:sz w:val="22"/>
                <w:szCs w:val="22"/>
              </w:rPr>
              <w:t>100</w:t>
            </w:r>
          </w:p>
        </w:tc>
        <w:tc>
          <w:tcPr>
            <w:tcW w:w="737" w:type="dxa"/>
            <w:tcBorders>
              <w:top w:val="single" w:sz="4" w:space="0" w:color="auto"/>
              <w:left w:val="single" w:sz="4" w:space="0" w:color="auto"/>
              <w:bottom w:val="single" w:sz="4" w:space="0" w:color="auto"/>
              <w:right w:val="single" w:sz="4" w:space="0" w:color="auto"/>
            </w:tcBorders>
            <w:shd w:val="clear" w:color="000000" w:fill="FED66B"/>
            <w:noWrap/>
            <w:vAlign w:val="bottom"/>
            <w:hideMark/>
          </w:tcPr>
          <w:p w14:paraId="0A1512EB" w14:textId="77777777" w:rsidR="00004A31" w:rsidRPr="002F5DCE" w:rsidRDefault="00004A31" w:rsidP="00004A31">
            <w:pPr>
              <w:jc w:val="center"/>
              <w:rPr>
                <w:b/>
                <w:bCs/>
                <w:sz w:val="24"/>
                <w:szCs w:val="24"/>
              </w:rPr>
            </w:pPr>
            <w:r>
              <w:rPr>
                <w:b/>
                <w:bCs/>
                <w:sz w:val="22"/>
                <w:szCs w:val="22"/>
              </w:rPr>
              <w:t>100</w:t>
            </w:r>
          </w:p>
        </w:tc>
        <w:tc>
          <w:tcPr>
            <w:tcW w:w="737" w:type="dxa"/>
            <w:tcBorders>
              <w:top w:val="single" w:sz="4" w:space="0" w:color="auto"/>
              <w:left w:val="single" w:sz="4" w:space="0" w:color="auto"/>
              <w:bottom w:val="single" w:sz="4" w:space="0" w:color="auto"/>
              <w:right w:val="single" w:sz="4" w:space="0" w:color="auto"/>
            </w:tcBorders>
            <w:shd w:val="clear" w:color="000000" w:fill="FED66B"/>
            <w:noWrap/>
            <w:vAlign w:val="bottom"/>
            <w:hideMark/>
          </w:tcPr>
          <w:p w14:paraId="658387BA" w14:textId="77777777" w:rsidR="00004A31" w:rsidRPr="002F5DCE" w:rsidRDefault="00004A31" w:rsidP="00004A31">
            <w:pPr>
              <w:jc w:val="center"/>
              <w:rPr>
                <w:b/>
                <w:bCs/>
                <w:sz w:val="24"/>
                <w:szCs w:val="24"/>
              </w:rPr>
            </w:pPr>
            <w:r>
              <w:rPr>
                <w:b/>
                <w:bCs/>
                <w:sz w:val="22"/>
                <w:szCs w:val="22"/>
              </w:rPr>
              <w:t>100</w:t>
            </w:r>
          </w:p>
        </w:tc>
        <w:tc>
          <w:tcPr>
            <w:tcW w:w="737" w:type="dxa"/>
            <w:tcBorders>
              <w:top w:val="single" w:sz="4" w:space="0" w:color="auto"/>
              <w:left w:val="single" w:sz="4" w:space="0" w:color="auto"/>
              <w:bottom w:val="single" w:sz="4" w:space="0" w:color="auto"/>
              <w:right w:val="single" w:sz="4" w:space="0" w:color="auto"/>
            </w:tcBorders>
            <w:shd w:val="clear" w:color="000000" w:fill="FED66B"/>
            <w:noWrap/>
            <w:vAlign w:val="bottom"/>
            <w:hideMark/>
          </w:tcPr>
          <w:p w14:paraId="01FAD9EB" w14:textId="77777777" w:rsidR="00004A31" w:rsidRPr="002F5DCE" w:rsidRDefault="00004A31" w:rsidP="00004A31">
            <w:pPr>
              <w:jc w:val="center"/>
              <w:rPr>
                <w:b/>
                <w:bCs/>
                <w:sz w:val="24"/>
                <w:szCs w:val="24"/>
              </w:rPr>
            </w:pPr>
            <w:r>
              <w:rPr>
                <w:b/>
                <w:bCs/>
                <w:sz w:val="22"/>
                <w:szCs w:val="22"/>
              </w:rPr>
              <w:t>100</w:t>
            </w:r>
          </w:p>
        </w:tc>
        <w:tc>
          <w:tcPr>
            <w:tcW w:w="992" w:type="dxa"/>
            <w:tcBorders>
              <w:top w:val="single" w:sz="4" w:space="0" w:color="auto"/>
              <w:left w:val="single" w:sz="4" w:space="0" w:color="auto"/>
              <w:bottom w:val="single" w:sz="4" w:space="0" w:color="auto"/>
              <w:right w:val="single" w:sz="4" w:space="0" w:color="auto"/>
            </w:tcBorders>
            <w:shd w:val="clear" w:color="000000" w:fill="A6D5FF"/>
            <w:noWrap/>
            <w:vAlign w:val="bottom"/>
            <w:hideMark/>
          </w:tcPr>
          <w:p w14:paraId="0F86BCB4" w14:textId="77777777" w:rsidR="00004A31" w:rsidRPr="002F5DCE" w:rsidRDefault="00004A31" w:rsidP="00004A31">
            <w:pPr>
              <w:jc w:val="center"/>
              <w:rPr>
                <w:b/>
                <w:bCs/>
                <w:sz w:val="24"/>
                <w:szCs w:val="24"/>
              </w:rPr>
            </w:pPr>
            <w:r>
              <w:rPr>
                <w:b/>
                <w:bCs/>
                <w:sz w:val="22"/>
                <w:szCs w:val="22"/>
              </w:rPr>
              <w:t>99,20</w:t>
            </w:r>
          </w:p>
        </w:tc>
        <w:tc>
          <w:tcPr>
            <w:tcW w:w="567" w:type="dxa"/>
            <w:tcBorders>
              <w:top w:val="single" w:sz="4" w:space="0" w:color="auto"/>
              <w:left w:val="single" w:sz="4" w:space="0" w:color="auto"/>
              <w:bottom w:val="single" w:sz="4" w:space="0" w:color="auto"/>
              <w:right w:val="single" w:sz="4" w:space="0" w:color="auto"/>
            </w:tcBorders>
            <w:shd w:val="clear" w:color="000000" w:fill="D6ECFF"/>
            <w:noWrap/>
            <w:vAlign w:val="bottom"/>
            <w:hideMark/>
          </w:tcPr>
          <w:p w14:paraId="3F01FEF0" w14:textId="77777777" w:rsidR="00004A31" w:rsidRPr="002F5DCE" w:rsidRDefault="00004A31" w:rsidP="00004A31">
            <w:pPr>
              <w:jc w:val="center"/>
              <w:rPr>
                <w:b/>
                <w:bCs/>
                <w:color w:val="C00000"/>
                <w:sz w:val="24"/>
                <w:szCs w:val="24"/>
              </w:rPr>
            </w:pPr>
            <w:r>
              <w:rPr>
                <w:b/>
                <w:bCs/>
                <w:color w:val="0D8EC5"/>
                <w:sz w:val="22"/>
                <w:szCs w:val="22"/>
              </w:rPr>
              <w:t>1</w:t>
            </w:r>
          </w:p>
        </w:tc>
      </w:tr>
    </w:tbl>
    <w:p w14:paraId="5BAE5938" w14:textId="77777777" w:rsidR="00241C51" w:rsidRPr="00241C51" w:rsidRDefault="00241C51" w:rsidP="00241C51">
      <w:pPr>
        <w:rPr>
          <w:lang w:eastAsia="en-US"/>
        </w:rPr>
      </w:pPr>
    </w:p>
    <w:p w14:paraId="4AA1A923" w14:textId="77777777" w:rsidR="00241C51" w:rsidRPr="00241C51" w:rsidRDefault="00241C51" w:rsidP="00241C51">
      <w:pPr>
        <w:keepNext/>
        <w:spacing w:before="240" w:after="60"/>
        <w:jc w:val="center"/>
        <w:outlineLvl w:val="1"/>
        <w:rPr>
          <w:b/>
          <w:bCs/>
          <w:color w:val="2375B8"/>
          <w:sz w:val="28"/>
          <w:szCs w:val="28"/>
          <w:lang w:eastAsia="en-US"/>
        </w:rPr>
      </w:pPr>
      <w:bookmarkStart w:id="21" w:name="_Toc15278237"/>
      <w:bookmarkStart w:id="22" w:name="_Toc27465986"/>
      <w:bookmarkStart w:id="23" w:name="_Toc109252942"/>
      <w:r w:rsidRPr="00241C51">
        <w:rPr>
          <w:b/>
          <w:bCs/>
          <w:color w:val="2375B8"/>
          <w:sz w:val="28"/>
          <w:szCs w:val="28"/>
          <w:lang w:eastAsia="en-US"/>
        </w:rPr>
        <w:t>Показатели, характеризующие открытость и доступность информации об организации социальной сферы</w:t>
      </w:r>
      <w:bookmarkEnd w:id="21"/>
      <w:bookmarkEnd w:id="22"/>
      <w:bookmarkEnd w:id="23"/>
    </w:p>
    <w:p w14:paraId="36E27DDB"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В данной группе рассматриваются следующие показатели:</w:t>
      </w:r>
    </w:p>
    <w:p w14:paraId="2A0301BE"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14:paraId="50669EEE"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 - на информационных стендах в помещении организации социальной сферы;</w:t>
      </w:r>
    </w:p>
    <w:p w14:paraId="0BEBE030"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 - на официальном сайте организации социальной сферы в сети "Интернет» (далее - официальных сайтов организаций социальной сферы).</w:t>
      </w:r>
    </w:p>
    <w:p w14:paraId="73044F1A"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75B8518"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абонентского номера телефона;</w:t>
      </w:r>
    </w:p>
    <w:p w14:paraId="5D0DABE1"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адреса электронной почты;</w:t>
      </w:r>
    </w:p>
    <w:p w14:paraId="7087BF7C"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электронных сервисов (для подачи электронного обращения (жалобы, предложения), получения консультации по оказываемым услугам и иных.);</w:t>
      </w:r>
    </w:p>
    <w:p w14:paraId="22C9F5B4"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раздела официального сайта «Часто задаваемые вопросы»;</w:t>
      </w:r>
    </w:p>
    <w:p w14:paraId="38E3C565"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lastRenderedPageBreak/>
        <w:t>-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14:paraId="151886B7"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(в % от общего числа опрошенных получателей услуг).</w:t>
      </w:r>
    </w:p>
    <w:p w14:paraId="14250427" w14:textId="77777777" w:rsidR="00241C51" w:rsidRPr="00241C51" w:rsidRDefault="00241C51" w:rsidP="00241C51">
      <w:pPr>
        <w:spacing w:line="360" w:lineRule="auto"/>
        <w:ind w:firstLine="709"/>
        <w:jc w:val="both"/>
        <w:rPr>
          <w:rFonts w:eastAsiaTheme="minorHAnsi"/>
          <w:sz w:val="28"/>
          <w:szCs w:val="28"/>
        </w:rPr>
      </w:pPr>
    </w:p>
    <w:p w14:paraId="63840686" w14:textId="5F21302A" w:rsidR="00241C51" w:rsidRPr="00241C51" w:rsidRDefault="001075B4" w:rsidP="00241C51">
      <w:pPr>
        <w:spacing w:line="360" w:lineRule="auto"/>
        <w:ind w:firstLine="709"/>
        <w:jc w:val="both"/>
        <w:rPr>
          <w:rFonts w:eastAsiaTheme="minorHAnsi"/>
          <w:sz w:val="28"/>
          <w:szCs w:val="28"/>
        </w:rPr>
      </w:pPr>
      <w:r>
        <w:rPr>
          <w:rFonts w:eastAsiaTheme="minorHAnsi"/>
          <w:sz w:val="28"/>
          <w:szCs w:val="28"/>
        </w:rPr>
        <w:t>Все организации получили 100 баллов</w:t>
      </w:r>
      <w:proofErr w:type="gramStart"/>
      <w:r>
        <w:rPr>
          <w:rFonts w:eastAsiaTheme="minorHAnsi"/>
          <w:sz w:val="28"/>
          <w:szCs w:val="28"/>
        </w:rPr>
        <w:t>.</w:t>
      </w:r>
      <w:r w:rsidR="00241C51" w:rsidRPr="00241C51">
        <w:rPr>
          <w:rFonts w:eastAsiaTheme="minorHAnsi"/>
          <w:sz w:val="28"/>
          <w:szCs w:val="28"/>
        </w:rPr>
        <w:t>.</w:t>
      </w:r>
      <w:proofErr w:type="gramEnd"/>
    </w:p>
    <w:p w14:paraId="5AFB3A44" w14:textId="2EA4C3A6" w:rsidR="00241C51" w:rsidRPr="00241C51" w:rsidRDefault="00241C51" w:rsidP="00241C51">
      <w:pPr>
        <w:rPr>
          <w:rFonts w:eastAsiaTheme="minorHAnsi"/>
          <w:sz w:val="28"/>
          <w:szCs w:val="28"/>
        </w:rPr>
      </w:pPr>
    </w:p>
    <w:tbl>
      <w:tblPr>
        <w:tblW w:w="9916" w:type="dxa"/>
        <w:tblInd w:w="-572" w:type="dxa"/>
        <w:tblLayout w:type="fixed"/>
        <w:tblLook w:val="04A0" w:firstRow="1" w:lastRow="0" w:firstColumn="1" w:lastColumn="0" w:noHBand="0" w:noVBand="1"/>
      </w:tblPr>
      <w:tblGrid>
        <w:gridCol w:w="709"/>
        <w:gridCol w:w="5245"/>
        <w:gridCol w:w="1012"/>
        <w:gridCol w:w="1012"/>
        <w:gridCol w:w="1012"/>
        <w:gridCol w:w="926"/>
      </w:tblGrid>
      <w:tr w:rsidR="00241C51" w:rsidRPr="00241C51" w14:paraId="4B4F9DC5" w14:textId="77777777" w:rsidTr="0004043E">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000000" w:fill="94EFE3"/>
            <w:vAlign w:val="center"/>
            <w:hideMark/>
          </w:tcPr>
          <w:p w14:paraId="72F718A5" w14:textId="77777777" w:rsidR="00241C51" w:rsidRPr="00241C51" w:rsidRDefault="00241C51" w:rsidP="00241C51">
            <w:pPr>
              <w:jc w:val="center"/>
              <w:rPr>
                <w:b/>
                <w:bCs/>
                <w:sz w:val="22"/>
                <w:szCs w:val="22"/>
              </w:rPr>
            </w:pPr>
            <w:r w:rsidRPr="00241C51">
              <w:rPr>
                <w:b/>
                <w:bCs/>
                <w:sz w:val="22"/>
                <w:szCs w:val="22"/>
              </w:rPr>
              <w:t>№ п/п</w:t>
            </w:r>
          </w:p>
        </w:tc>
        <w:tc>
          <w:tcPr>
            <w:tcW w:w="5245" w:type="dxa"/>
            <w:vMerge w:val="restart"/>
            <w:tcBorders>
              <w:top w:val="single" w:sz="4" w:space="0" w:color="auto"/>
              <w:left w:val="single" w:sz="4" w:space="0" w:color="auto"/>
              <w:bottom w:val="single" w:sz="4" w:space="0" w:color="auto"/>
              <w:right w:val="single" w:sz="4" w:space="0" w:color="auto"/>
            </w:tcBorders>
            <w:shd w:val="clear" w:color="000000" w:fill="5EE8D7"/>
            <w:noWrap/>
            <w:vAlign w:val="center"/>
            <w:hideMark/>
          </w:tcPr>
          <w:p w14:paraId="0C7958E5" w14:textId="77777777" w:rsidR="00241C51" w:rsidRPr="00241C51" w:rsidRDefault="00241C51" w:rsidP="00241C51">
            <w:pPr>
              <w:jc w:val="center"/>
              <w:rPr>
                <w:b/>
                <w:bCs/>
                <w:sz w:val="22"/>
                <w:szCs w:val="22"/>
              </w:rPr>
            </w:pPr>
            <w:r w:rsidRPr="00241C51">
              <w:rPr>
                <w:b/>
                <w:bCs/>
                <w:sz w:val="22"/>
                <w:szCs w:val="22"/>
              </w:rPr>
              <w:t>Наименование учреждения</w:t>
            </w:r>
          </w:p>
        </w:tc>
        <w:tc>
          <w:tcPr>
            <w:tcW w:w="3036" w:type="dxa"/>
            <w:gridSpan w:val="3"/>
            <w:tcBorders>
              <w:top w:val="single" w:sz="4" w:space="0" w:color="auto"/>
              <w:left w:val="nil"/>
              <w:bottom w:val="single" w:sz="4" w:space="0" w:color="auto"/>
              <w:right w:val="single" w:sz="4" w:space="0" w:color="auto"/>
            </w:tcBorders>
            <w:shd w:val="clear" w:color="000000" w:fill="94EFE3"/>
            <w:noWrap/>
            <w:vAlign w:val="center"/>
            <w:hideMark/>
          </w:tcPr>
          <w:p w14:paraId="265412D9" w14:textId="77777777" w:rsidR="00241C51" w:rsidRPr="00241C51" w:rsidRDefault="00241C51" w:rsidP="00241C51">
            <w:pPr>
              <w:jc w:val="center"/>
              <w:rPr>
                <w:color w:val="000000"/>
                <w:sz w:val="22"/>
                <w:szCs w:val="22"/>
              </w:rPr>
            </w:pPr>
            <w:r w:rsidRPr="00241C51">
              <w:rPr>
                <w:color w:val="000000"/>
                <w:sz w:val="22"/>
                <w:szCs w:val="22"/>
              </w:rPr>
              <w:t>1. Открытость и доступность информации об организации</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FED66B"/>
            <w:noWrap/>
            <w:vAlign w:val="center"/>
            <w:hideMark/>
          </w:tcPr>
          <w:p w14:paraId="0263D784" w14:textId="77777777" w:rsidR="00241C51" w:rsidRPr="00241C51" w:rsidRDefault="00241C51" w:rsidP="00241C51">
            <w:pPr>
              <w:jc w:val="center"/>
              <w:rPr>
                <w:b/>
                <w:bCs/>
                <w:color w:val="000000"/>
                <w:sz w:val="22"/>
                <w:szCs w:val="22"/>
              </w:rPr>
            </w:pPr>
            <w:r w:rsidRPr="00241C51">
              <w:rPr>
                <w:b/>
                <w:bCs/>
                <w:color w:val="000000"/>
                <w:sz w:val="22"/>
                <w:szCs w:val="22"/>
              </w:rPr>
              <w:t>Крит1</w:t>
            </w:r>
          </w:p>
        </w:tc>
      </w:tr>
      <w:tr w:rsidR="00241C51" w:rsidRPr="00241C51" w14:paraId="7A85E52B" w14:textId="77777777" w:rsidTr="0004043E">
        <w:trPr>
          <w:trHeight w:val="30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8647EF6" w14:textId="77777777" w:rsidR="00241C51" w:rsidRPr="00241C51" w:rsidRDefault="00241C51" w:rsidP="00241C51">
            <w:pPr>
              <w:jc w:val="center"/>
              <w:rPr>
                <w:b/>
                <w:bCs/>
                <w:sz w:val="22"/>
                <w:szCs w:val="22"/>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14:paraId="52677F87" w14:textId="77777777" w:rsidR="00241C51" w:rsidRPr="00241C51" w:rsidRDefault="00241C51" w:rsidP="00241C51">
            <w:pPr>
              <w:jc w:val="center"/>
              <w:rPr>
                <w:b/>
                <w:bCs/>
                <w:sz w:val="22"/>
                <w:szCs w:val="22"/>
              </w:rPr>
            </w:pPr>
          </w:p>
        </w:tc>
        <w:tc>
          <w:tcPr>
            <w:tcW w:w="1012"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679447EA" w14:textId="77777777" w:rsidR="00241C51" w:rsidRPr="00241C51" w:rsidRDefault="00241C51" w:rsidP="00241C51">
            <w:pPr>
              <w:jc w:val="center"/>
              <w:rPr>
                <w:b/>
                <w:bCs/>
                <w:sz w:val="22"/>
                <w:szCs w:val="22"/>
              </w:rPr>
            </w:pPr>
            <w:r w:rsidRPr="00241C51">
              <w:rPr>
                <w:b/>
                <w:bCs/>
                <w:sz w:val="22"/>
                <w:szCs w:val="22"/>
              </w:rPr>
              <w:t xml:space="preserve">1.1. </w:t>
            </w:r>
            <w:proofErr w:type="spellStart"/>
            <w:r w:rsidRPr="00241C51">
              <w:rPr>
                <w:b/>
                <w:bCs/>
                <w:sz w:val="22"/>
                <w:szCs w:val="22"/>
              </w:rPr>
              <w:t>П.инф</w:t>
            </w:r>
            <w:proofErr w:type="spellEnd"/>
          </w:p>
        </w:tc>
        <w:tc>
          <w:tcPr>
            <w:tcW w:w="1012"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3E97CF19" w14:textId="77777777" w:rsidR="00241C51" w:rsidRPr="00241C51" w:rsidRDefault="00241C51" w:rsidP="00241C51">
            <w:pPr>
              <w:jc w:val="center"/>
              <w:rPr>
                <w:b/>
                <w:bCs/>
                <w:sz w:val="22"/>
                <w:szCs w:val="22"/>
              </w:rPr>
            </w:pPr>
            <w:r w:rsidRPr="00241C51">
              <w:rPr>
                <w:b/>
                <w:bCs/>
                <w:sz w:val="22"/>
                <w:szCs w:val="22"/>
              </w:rPr>
              <w:t xml:space="preserve">1.2. </w:t>
            </w:r>
            <w:proofErr w:type="spellStart"/>
            <w:r w:rsidRPr="00241C51">
              <w:rPr>
                <w:b/>
                <w:bCs/>
                <w:sz w:val="22"/>
                <w:szCs w:val="22"/>
              </w:rPr>
              <w:t>П.дист</w:t>
            </w:r>
            <w:proofErr w:type="spellEnd"/>
          </w:p>
        </w:tc>
        <w:tc>
          <w:tcPr>
            <w:tcW w:w="1012"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60F0CBEB" w14:textId="77777777" w:rsidR="00241C51" w:rsidRPr="00241C51" w:rsidRDefault="00241C51" w:rsidP="00241C51">
            <w:pPr>
              <w:jc w:val="center"/>
              <w:rPr>
                <w:b/>
                <w:bCs/>
                <w:sz w:val="22"/>
                <w:szCs w:val="22"/>
              </w:rPr>
            </w:pPr>
            <w:r w:rsidRPr="00241C51">
              <w:rPr>
                <w:b/>
                <w:bCs/>
                <w:sz w:val="22"/>
                <w:szCs w:val="22"/>
              </w:rPr>
              <w:t xml:space="preserve">1.3. </w:t>
            </w:r>
            <w:proofErr w:type="spellStart"/>
            <w:r w:rsidRPr="00241C51">
              <w:rPr>
                <w:b/>
                <w:bCs/>
                <w:sz w:val="22"/>
                <w:szCs w:val="22"/>
              </w:rPr>
              <w:t>П.открУ</w:t>
            </w:r>
            <w:proofErr w:type="spellEnd"/>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10CBEE69" w14:textId="77777777" w:rsidR="00241C51" w:rsidRPr="00241C51" w:rsidRDefault="00241C51" w:rsidP="00241C51">
            <w:pPr>
              <w:jc w:val="center"/>
              <w:rPr>
                <w:b/>
                <w:bCs/>
                <w:color w:val="000000"/>
                <w:sz w:val="22"/>
                <w:szCs w:val="22"/>
              </w:rPr>
            </w:pPr>
          </w:p>
        </w:tc>
      </w:tr>
      <w:tr w:rsidR="00241C51" w:rsidRPr="00241C51" w14:paraId="2017B210" w14:textId="77777777" w:rsidTr="0004043E">
        <w:trPr>
          <w:trHeight w:val="30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DB59735" w14:textId="77777777" w:rsidR="00241C51" w:rsidRPr="00241C51" w:rsidRDefault="00241C51" w:rsidP="00241C51">
            <w:pPr>
              <w:jc w:val="center"/>
              <w:rPr>
                <w:b/>
                <w:bCs/>
                <w:sz w:val="22"/>
                <w:szCs w:val="22"/>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14:paraId="3A76BE5F" w14:textId="77777777" w:rsidR="00241C51" w:rsidRPr="00241C51" w:rsidRDefault="00241C51" w:rsidP="00241C51">
            <w:pPr>
              <w:jc w:val="center"/>
              <w:rPr>
                <w:b/>
                <w:bCs/>
                <w:sz w:val="22"/>
                <w:szCs w:val="22"/>
              </w:rPr>
            </w:pPr>
          </w:p>
        </w:tc>
        <w:tc>
          <w:tcPr>
            <w:tcW w:w="1012" w:type="dxa"/>
            <w:vMerge/>
            <w:tcBorders>
              <w:top w:val="nil"/>
              <w:left w:val="single" w:sz="4" w:space="0" w:color="auto"/>
              <w:bottom w:val="single" w:sz="4" w:space="0" w:color="auto"/>
              <w:right w:val="single" w:sz="4" w:space="0" w:color="auto"/>
            </w:tcBorders>
            <w:vAlign w:val="center"/>
            <w:hideMark/>
          </w:tcPr>
          <w:p w14:paraId="78720E90" w14:textId="77777777" w:rsidR="00241C51" w:rsidRPr="00241C51" w:rsidRDefault="00241C51" w:rsidP="00241C51">
            <w:pPr>
              <w:jc w:val="center"/>
              <w:rPr>
                <w:b/>
                <w:bCs/>
                <w:sz w:val="22"/>
                <w:szCs w:val="22"/>
              </w:rPr>
            </w:pPr>
          </w:p>
        </w:tc>
        <w:tc>
          <w:tcPr>
            <w:tcW w:w="1012" w:type="dxa"/>
            <w:vMerge/>
            <w:tcBorders>
              <w:top w:val="nil"/>
              <w:left w:val="single" w:sz="4" w:space="0" w:color="auto"/>
              <w:bottom w:val="single" w:sz="4" w:space="0" w:color="auto"/>
              <w:right w:val="single" w:sz="4" w:space="0" w:color="auto"/>
            </w:tcBorders>
            <w:vAlign w:val="center"/>
            <w:hideMark/>
          </w:tcPr>
          <w:p w14:paraId="4AA5922A" w14:textId="77777777" w:rsidR="00241C51" w:rsidRPr="00241C51" w:rsidRDefault="00241C51" w:rsidP="00241C51">
            <w:pPr>
              <w:jc w:val="center"/>
              <w:rPr>
                <w:b/>
                <w:bCs/>
                <w:sz w:val="22"/>
                <w:szCs w:val="22"/>
              </w:rPr>
            </w:pPr>
          </w:p>
        </w:tc>
        <w:tc>
          <w:tcPr>
            <w:tcW w:w="1012" w:type="dxa"/>
            <w:vMerge/>
            <w:tcBorders>
              <w:top w:val="nil"/>
              <w:left w:val="single" w:sz="4" w:space="0" w:color="auto"/>
              <w:bottom w:val="single" w:sz="4" w:space="0" w:color="auto"/>
              <w:right w:val="single" w:sz="4" w:space="0" w:color="auto"/>
            </w:tcBorders>
            <w:vAlign w:val="center"/>
            <w:hideMark/>
          </w:tcPr>
          <w:p w14:paraId="4CE525CE" w14:textId="77777777" w:rsidR="00241C51" w:rsidRPr="00241C51" w:rsidRDefault="00241C51" w:rsidP="00241C51">
            <w:pPr>
              <w:jc w:val="center"/>
              <w:rPr>
                <w:b/>
                <w:bCs/>
                <w:sz w:val="22"/>
                <w:szCs w:val="22"/>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0DE833CB" w14:textId="77777777" w:rsidR="00241C51" w:rsidRPr="00241C51" w:rsidRDefault="00241C51" w:rsidP="00241C51">
            <w:pPr>
              <w:jc w:val="center"/>
              <w:rPr>
                <w:b/>
                <w:bCs/>
                <w:color w:val="000000"/>
                <w:sz w:val="22"/>
                <w:szCs w:val="22"/>
              </w:rPr>
            </w:pPr>
          </w:p>
        </w:tc>
      </w:tr>
      <w:tr w:rsidR="00C93C9A" w:rsidRPr="00241C51" w14:paraId="7B32F2F9" w14:textId="77777777" w:rsidTr="00C93C9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14:paraId="38B04EBE" w14:textId="77777777" w:rsidR="00C93C9A" w:rsidRPr="00C93C9A" w:rsidRDefault="00C93C9A" w:rsidP="00C93C9A">
            <w:pPr>
              <w:jc w:val="center"/>
              <w:rPr>
                <w:color w:val="000000"/>
                <w:sz w:val="24"/>
                <w:szCs w:val="24"/>
              </w:rPr>
            </w:pPr>
            <w:r w:rsidRPr="00C93C9A">
              <w:rPr>
                <w:sz w:val="24"/>
                <w:szCs w:val="24"/>
              </w:rPr>
              <w:t>1</w:t>
            </w:r>
          </w:p>
        </w:tc>
        <w:tc>
          <w:tcPr>
            <w:tcW w:w="5245" w:type="dxa"/>
            <w:tcBorders>
              <w:top w:val="nil"/>
              <w:left w:val="nil"/>
              <w:bottom w:val="single" w:sz="4" w:space="0" w:color="auto"/>
              <w:right w:val="single" w:sz="4" w:space="0" w:color="auto"/>
            </w:tcBorders>
            <w:shd w:val="clear" w:color="auto" w:fill="auto"/>
            <w:noWrap/>
            <w:hideMark/>
          </w:tcPr>
          <w:p w14:paraId="5EC9905C" w14:textId="77777777" w:rsidR="00C93C9A" w:rsidRPr="00C93C9A" w:rsidRDefault="00C93C9A" w:rsidP="00C93C9A">
            <w:pPr>
              <w:jc w:val="center"/>
              <w:rPr>
                <w:color w:val="000000"/>
                <w:sz w:val="24"/>
                <w:szCs w:val="24"/>
              </w:rPr>
            </w:pPr>
            <w:r w:rsidRPr="00C93C9A">
              <w:rPr>
                <w:sz w:val="24"/>
                <w:szCs w:val="24"/>
              </w:rPr>
              <w:t>РГУ «Центр социальной поддержки населения»</w:t>
            </w:r>
          </w:p>
        </w:tc>
        <w:tc>
          <w:tcPr>
            <w:tcW w:w="1012" w:type="dxa"/>
            <w:tcBorders>
              <w:top w:val="nil"/>
              <w:left w:val="nil"/>
              <w:bottom w:val="single" w:sz="4" w:space="0" w:color="auto"/>
              <w:right w:val="single" w:sz="4" w:space="0" w:color="auto"/>
            </w:tcBorders>
            <w:shd w:val="clear" w:color="auto" w:fill="auto"/>
            <w:noWrap/>
            <w:hideMark/>
          </w:tcPr>
          <w:p w14:paraId="75B4023E" w14:textId="2976AD8F" w:rsidR="00C93C9A" w:rsidRPr="00C93C9A" w:rsidRDefault="001075B4" w:rsidP="00C93C9A">
            <w:pPr>
              <w:jc w:val="center"/>
              <w:rPr>
                <w:sz w:val="24"/>
                <w:szCs w:val="24"/>
              </w:rPr>
            </w:pPr>
            <w:r>
              <w:rPr>
                <w:sz w:val="24"/>
                <w:szCs w:val="24"/>
              </w:rPr>
              <w:t>100</w:t>
            </w:r>
            <w:r w:rsidR="00C93C9A" w:rsidRPr="00C93C9A">
              <w:rPr>
                <w:sz w:val="24"/>
                <w:szCs w:val="24"/>
              </w:rPr>
              <w:t xml:space="preserve">   </w:t>
            </w:r>
          </w:p>
        </w:tc>
        <w:tc>
          <w:tcPr>
            <w:tcW w:w="1012" w:type="dxa"/>
            <w:tcBorders>
              <w:top w:val="nil"/>
              <w:left w:val="nil"/>
              <w:bottom w:val="single" w:sz="4" w:space="0" w:color="auto"/>
              <w:right w:val="single" w:sz="4" w:space="0" w:color="auto"/>
            </w:tcBorders>
            <w:shd w:val="clear" w:color="auto" w:fill="auto"/>
            <w:noWrap/>
            <w:hideMark/>
          </w:tcPr>
          <w:p w14:paraId="15C70926" w14:textId="77777777" w:rsidR="00C93C9A" w:rsidRPr="00C93C9A" w:rsidRDefault="00C93C9A" w:rsidP="00C93C9A">
            <w:pPr>
              <w:jc w:val="center"/>
              <w:rPr>
                <w:sz w:val="24"/>
                <w:szCs w:val="24"/>
              </w:rPr>
            </w:pPr>
            <w:r w:rsidRPr="00C93C9A">
              <w:rPr>
                <w:sz w:val="24"/>
                <w:szCs w:val="24"/>
              </w:rPr>
              <w:t>100</w:t>
            </w:r>
          </w:p>
        </w:tc>
        <w:tc>
          <w:tcPr>
            <w:tcW w:w="1012" w:type="dxa"/>
            <w:tcBorders>
              <w:top w:val="nil"/>
              <w:left w:val="nil"/>
              <w:bottom w:val="single" w:sz="4" w:space="0" w:color="auto"/>
              <w:right w:val="single" w:sz="4" w:space="0" w:color="auto"/>
            </w:tcBorders>
            <w:shd w:val="clear" w:color="auto" w:fill="auto"/>
            <w:noWrap/>
            <w:hideMark/>
          </w:tcPr>
          <w:p w14:paraId="0FB6BDC4" w14:textId="77777777" w:rsidR="00C93C9A" w:rsidRPr="00C93C9A" w:rsidRDefault="00C93C9A" w:rsidP="00C93C9A">
            <w:pPr>
              <w:jc w:val="center"/>
              <w:rPr>
                <w:sz w:val="24"/>
                <w:szCs w:val="24"/>
              </w:rPr>
            </w:pPr>
            <w:r w:rsidRPr="00C93C9A">
              <w:rPr>
                <w:sz w:val="24"/>
                <w:szCs w:val="24"/>
              </w:rPr>
              <w:t>100</w:t>
            </w:r>
          </w:p>
        </w:tc>
        <w:tc>
          <w:tcPr>
            <w:tcW w:w="926" w:type="dxa"/>
            <w:tcBorders>
              <w:top w:val="nil"/>
              <w:left w:val="nil"/>
              <w:bottom w:val="single" w:sz="4" w:space="0" w:color="auto"/>
              <w:right w:val="single" w:sz="4" w:space="0" w:color="auto"/>
            </w:tcBorders>
            <w:shd w:val="clear" w:color="000000" w:fill="FED66B"/>
            <w:noWrap/>
            <w:hideMark/>
          </w:tcPr>
          <w:p w14:paraId="709ABC33" w14:textId="7D47EB09" w:rsidR="00C93C9A" w:rsidRPr="00C93C9A" w:rsidRDefault="001075B4" w:rsidP="00C93C9A">
            <w:pPr>
              <w:jc w:val="center"/>
              <w:rPr>
                <w:b/>
                <w:bCs/>
                <w:sz w:val="24"/>
                <w:szCs w:val="24"/>
              </w:rPr>
            </w:pPr>
            <w:r>
              <w:rPr>
                <w:sz w:val="24"/>
                <w:szCs w:val="24"/>
              </w:rPr>
              <w:t>100</w:t>
            </w:r>
          </w:p>
        </w:tc>
      </w:tr>
      <w:tr w:rsidR="00C93C9A" w:rsidRPr="00241C51" w14:paraId="28C9BDCC" w14:textId="77777777" w:rsidTr="00C93C9A">
        <w:trPr>
          <w:trHeight w:val="300"/>
        </w:trPr>
        <w:tc>
          <w:tcPr>
            <w:tcW w:w="709" w:type="dxa"/>
            <w:tcBorders>
              <w:top w:val="nil"/>
              <w:left w:val="single" w:sz="4" w:space="0" w:color="auto"/>
              <w:bottom w:val="single" w:sz="4" w:space="0" w:color="auto"/>
              <w:right w:val="single" w:sz="4" w:space="0" w:color="auto"/>
            </w:tcBorders>
            <w:shd w:val="clear" w:color="auto" w:fill="EA157A" w:themeFill="accent2"/>
            <w:noWrap/>
            <w:hideMark/>
          </w:tcPr>
          <w:p w14:paraId="722C839C" w14:textId="1CF097E6" w:rsidR="00C93C9A" w:rsidRPr="00C93C9A" w:rsidRDefault="00C93C9A" w:rsidP="00C93C9A">
            <w:pPr>
              <w:jc w:val="center"/>
              <w:rPr>
                <w:b/>
                <w:color w:val="000000"/>
                <w:sz w:val="24"/>
                <w:szCs w:val="24"/>
              </w:rPr>
            </w:pPr>
          </w:p>
        </w:tc>
        <w:tc>
          <w:tcPr>
            <w:tcW w:w="5245" w:type="dxa"/>
            <w:tcBorders>
              <w:top w:val="nil"/>
              <w:left w:val="nil"/>
              <w:bottom w:val="single" w:sz="4" w:space="0" w:color="auto"/>
              <w:right w:val="single" w:sz="4" w:space="0" w:color="auto"/>
            </w:tcBorders>
            <w:shd w:val="clear" w:color="auto" w:fill="EA157A" w:themeFill="accent2"/>
            <w:noWrap/>
            <w:hideMark/>
          </w:tcPr>
          <w:p w14:paraId="30C1FB8C" w14:textId="018914D2" w:rsidR="00C93C9A" w:rsidRPr="00C93C9A" w:rsidRDefault="00C93C9A" w:rsidP="00C93C9A">
            <w:pPr>
              <w:jc w:val="center"/>
              <w:rPr>
                <w:b/>
                <w:bCs/>
                <w:color w:val="000000"/>
                <w:sz w:val="24"/>
                <w:szCs w:val="24"/>
              </w:rPr>
            </w:pPr>
            <w:r w:rsidRPr="00C93C9A">
              <w:rPr>
                <w:b/>
                <w:bCs/>
                <w:sz w:val="24"/>
                <w:szCs w:val="24"/>
              </w:rPr>
              <w:t xml:space="preserve"> среднее </w:t>
            </w:r>
          </w:p>
        </w:tc>
        <w:tc>
          <w:tcPr>
            <w:tcW w:w="1012" w:type="dxa"/>
            <w:tcBorders>
              <w:top w:val="nil"/>
              <w:left w:val="nil"/>
              <w:bottom w:val="single" w:sz="4" w:space="0" w:color="auto"/>
              <w:right w:val="single" w:sz="4" w:space="0" w:color="auto"/>
            </w:tcBorders>
            <w:shd w:val="clear" w:color="auto" w:fill="EA157A" w:themeFill="accent2"/>
            <w:noWrap/>
            <w:hideMark/>
          </w:tcPr>
          <w:p w14:paraId="1CDBF7B6" w14:textId="08E3180C" w:rsidR="00C93C9A" w:rsidRPr="00C93C9A" w:rsidRDefault="00C93C9A" w:rsidP="00C93C9A">
            <w:pPr>
              <w:jc w:val="center"/>
              <w:rPr>
                <w:b/>
                <w:bCs/>
                <w:sz w:val="24"/>
                <w:szCs w:val="24"/>
              </w:rPr>
            </w:pPr>
            <w:r w:rsidRPr="00C93C9A">
              <w:rPr>
                <w:b/>
                <w:bCs/>
                <w:sz w:val="24"/>
                <w:szCs w:val="24"/>
              </w:rPr>
              <w:t xml:space="preserve"> </w:t>
            </w:r>
            <w:r w:rsidR="001075B4">
              <w:rPr>
                <w:b/>
                <w:bCs/>
                <w:sz w:val="24"/>
                <w:szCs w:val="24"/>
              </w:rPr>
              <w:t>100</w:t>
            </w:r>
            <w:r w:rsidRPr="00C93C9A">
              <w:rPr>
                <w:b/>
                <w:bCs/>
                <w:sz w:val="24"/>
                <w:szCs w:val="24"/>
              </w:rPr>
              <w:t xml:space="preserve">   </w:t>
            </w:r>
          </w:p>
        </w:tc>
        <w:tc>
          <w:tcPr>
            <w:tcW w:w="1012" w:type="dxa"/>
            <w:tcBorders>
              <w:top w:val="nil"/>
              <w:left w:val="nil"/>
              <w:bottom w:val="single" w:sz="4" w:space="0" w:color="auto"/>
              <w:right w:val="single" w:sz="4" w:space="0" w:color="auto"/>
            </w:tcBorders>
            <w:shd w:val="clear" w:color="auto" w:fill="EA157A" w:themeFill="accent2"/>
            <w:noWrap/>
            <w:hideMark/>
          </w:tcPr>
          <w:p w14:paraId="3DBAD064" w14:textId="0BD577B5" w:rsidR="00C93C9A" w:rsidRPr="00C93C9A" w:rsidRDefault="00C93C9A" w:rsidP="00C93C9A">
            <w:pPr>
              <w:jc w:val="center"/>
              <w:rPr>
                <w:b/>
                <w:bCs/>
                <w:sz w:val="24"/>
                <w:szCs w:val="24"/>
              </w:rPr>
            </w:pPr>
            <w:r w:rsidRPr="00C93C9A">
              <w:rPr>
                <w:b/>
                <w:bCs/>
                <w:sz w:val="24"/>
                <w:szCs w:val="24"/>
              </w:rPr>
              <w:t xml:space="preserve"> 100,0   </w:t>
            </w:r>
          </w:p>
        </w:tc>
        <w:tc>
          <w:tcPr>
            <w:tcW w:w="1012" w:type="dxa"/>
            <w:tcBorders>
              <w:top w:val="nil"/>
              <w:left w:val="nil"/>
              <w:bottom w:val="single" w:sz="4" w:space="0" w:color="auto"/>
              <w:right w:val="single" w:sz="4" w:space="0" w:color="auto"/>
            </w:tcBorders>
            <w:shd w:val="clear" w:color="auto" w:fill="EA157A" w:themeFill="accent2"/>
            <w:noWrap/>
            <w:hideMark/>
          </w:tcPr>
          <w:p w14:paraId="42D96CE9" w14:textId="0E9F7BBF" w:rsidR="00C93C9A" w:rsidRPr="00C93C9A" w:rsidRDefault="00C93C9A" w:rsidP="00C93C9A">
            <w:pPr>
              <w:jc w:val="center"/>
              <w:rPr>
                <w:b/>
                <w:bCs/>
                <w:sz w:val="24"/>
                <w:szCs w:val="24"/>
              </w:rPr>
            </w:pPr>
            <w:r w:rsidRPr="00C93C9A">
              <w:rPr>
                <w:b/>
                <w:bCs/>
                <w:sz w:val="24"/>
                <w:szCs w:val="24"/>
              </w:rPr>
              <w:t xml:space="preserve"> 100,0   </w:t>
            </w:r>
          </w:p>
        </w:tc>
        <w:tc>
          <w:tcPr>
            <w:tcW w:w="926" w:type="dxa"/>
            <w:tcBorders>
              <w:top w:val="nil"/>
              <w:left w:val="nil"/>
              <w:bottom w:val="single" w:sz="4" w:space="0" w:color="auto"/>
              <w:right w:val="single" w:sz="4" w:space="0" w:color="auto"/>
            </w:tcBorders>
            <w:shd w:val="clear" w:color="auto" w:fill="EA157A" w:themeFill="accent2"/>
            <w:noWrap/>
            <w:hideMark/>
          </w:tcPr>
          <w:p w14:paraId="2A3405A8" w14:textId="7FB8AA76" w:rsidR="00C93C9A" w:rsidRPr="00C93C9A" w:rsidRDefault="00C93C9A" w:rsidP="00C93C9A">
            <w:pPr>
              <w:jc w:val="center"/>
              <w:rPr>
                <w:b/>
                <w:bCs/>
                <w:sz w:val="24"/>
                <w:szCs w:val="24"/>
              </w:rPr>
            </w:pPr>
            <w:r w:rsidRPr="00C93C9A">
              <w:rPr>
                <w:b/>
                <w:bCs/>
                <w:sz w:val="24"/>
                <w:szCs w:val="24"/>
              </w:rPr>
              <w:t xml:space="preserve"> </w:t>
            </w:r>
            <w:r w:rsidR="001075B4">
              <w:rPr>
                <w:b/>
                <w:bCs/>
                <w:sz w:val="24"/>
                <w:szCs w:val="24"/>
              </w:rPr>
              <w:t>100</w:t>
            </w:r>
            <w:r w:rsidRPr="00C93C9A">
              <w:rPr>
                <w:b/>
                <w:bCs/>
                <w:sz w:val="24"/>
                <w:szCs w:val="24"/>
              </w:rPr>
              <w:t xml:space="preserve">   </w:t>
            </w:r>
          </w:p>
        </w:tc>
      </w:tr>
    </w:tbl>
    <w:p w14:paraId="5E8304B0" w14:textId="77777777" w:rsidR="00241C51" w:rsidRPr="00241C51" w:rsidRDefault="00241C51" w:rsidP="00241C51">
      <w:pPr>
        <w:spacing w:line="360" w:lineRule="auto"/>
        <w:ind w:left="714"/>
        <w:contextualSpacing/>
        <w:rPr>
          <w:rFonts w:eastAsiaTheme="minorHAnsi"/>
          <w:sz w:val="28"/>
          <w:szCs w:val="28"/>
        </w:rPr>
      </w:pPr>
    </w:p>
    <w:p w14:paraId="6357BC03" w14:textId="5A88327C"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показателю 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средний балл составил </w:t>
      </w:r>
      <w:r w:rsidR="001075B4">
        <w:rPr>
          <w:rFonts w:eastAsiaTheme="minorHAnsi"/>
          <w:sz w:val="28"/>
          <w:szCs w:val="28"/>
        </w:rPr>
        <w:t>100</w:t>
      </w:r>
      <w:r w:rsidRPr="00241C51">
        <w:rPr>
          <w:rFonts w:eastAsiaTheme="minorHAnsi"/>
          <w:sz w:val="28"/>
          <w:szCs w:val="28"/>
        </w:rPr>
        <w:t xml:space="preserve">. У </w:t>
      </w:r>
      <w:r w:rsidR="00C93C9A">
        <w:rPr>
          <w:rFonts w:eastAsiaTheme="minorHAnsi"/>
          <w:sz w:val="28"/>
          <w:szCs w:val="28"/>
        </w:rPr>
        <w:t>3</w:t>
      </w:r>
      <w:r w:rsidRPr="00241C51">
        <w:rPr>
          <w:rFonts w:eastAsiaTheme="minorHAnsi"/>
          <w:sz w:val="28"/>
          <w:szCs w:val="28"/>
        </w:rPr>
        <w:t>организаций обнаружились недочёты в информационном наполнении</w:t>
      </w:r>
      <w:r w:rsidR="00C93C9A">
        <w:rPr>
          <w:rFonts w:eastAsiaTheme="minorHAnsi"/>
          <w:sz w:val="28"/>
          <w:szCs w:val="28"/>
        </w:rPr>
        <w:t xml:space="preserve"> сайтов и</w:t>
      </w:r>
      <w:r w:rsidRPr="00241C51">
        <w:rPr>
          <w:rFonts w:eastAsiaTheme="minorHAnsi"/>
          <w:sz w:val="28"/>
          <w:szCs w:val="28"/>
        </w:rPr>
        <w:t xml:space="preserve"> стендов.</w:t>
      </w:r>
    </w:p>
    <w:p w14:paraId="37D4A465" w14:textId="43A74F66"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показателю 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организации получили в среднем </w:t>
      </w:r>
      <w:r w:rsidR="00C93C9A">
        <w:rPr>
          <w:rFonts w:eastAsiaTheme="minorHAnsi"/>
          <w:sz w:val="28"/>
          <w:szCs w:val="28"/>
        </w:rPr>
        <w:t>100</w:t>
      </w:r>
      <w:r w:rsidRPr="00241C51">
        <w:rPr>
          <w:rFonts w:eastAsiaTheme="minorHAnsi"/>
          <w:sz w:val="28"/>
          <w:szCs w:val="28"/>
        </w:rPr>
        <w:t xml:space="preserve"> баллов. </w:t>
      </w:r>
    </w:p>
    <w:p w14:paraId="73B38058" w14:textId="11349EBD"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показателю 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w:t>
      </w:r>
      <w:r w:rsidRPr="00241C51">
        <w:rPr>
          <w:rFonts w:eastAsiaTheme="minorHAnsi"/>
          <w:sz w:val="28"/>
          <w:szCs w:val="28"/>
        </w:rPr>
        <w:lastRenderedPageBreak/>
        <w:t xml:space="preserve">организации социальной сферы в сети «Интернет» организации получили </w:t>
      </w:r>
      <w:r w:rsidR="00C93C9A">
        <w:rPr>
          <w:rFonts w:eastAsiaTheme="minorHAnsi"/>
          <w:sz w:val="28"/>
          <w:szCs w:val="28"/>
        </w:rPr>
        <w:t>100</w:t>
      </w:r>
      <w:r w:rsidRPr="00241C51">
        <w:rPr>
          <w:rFonts w:eastAsiaTheme="minorHAnsi"/>
          <w:sz w:val="28"/>
          <w:szCs w:val="28"/>
        </w:rPr>
        <w:t xml:space="preserve"> баллов.</w:t>
      </w:r>
    </w:p>
    <w:p w14:paraId="484F9F03" w14:textId="77777777" w:rsidR="00241C51" w:rsidRPr="00241C51" w:rsidRDefault="00241C51" w:rsidP="00241C51">
      <w:pPr>
        <w:rPr>
          <w:rFonts w:eastAsiaTheme="minorHAnsi"/>
          <w:sz w:val="28"/>
          <w:szCs w:val="28"/>
        </w:rPr>
      </w:pPr>
      <w:r w:rsidRPr="00241C51">
        <w:rPr>
          <w:rFonts w:eastAsiaTheme="minorHAnsi"/>
          <w:sz w:val="28"/>
          <w:szCs w:val="28"/>
        </w:rPr>
        <w:br w:type="page"/>
      </w:r>
    </w:p>
    <w:p w14:paraId="3194176C" w14:textId="77777777" w:rsidR="00241C51" w:rsidRPr="00241C51" w:rsidRDefault="00241C51" w:rsidP="00241C51">
      <w:pPr>
        <w:keepNext/>
        <w:spacing w:before="240" w:after="60"/>
        <w:jc w:val="center"/>
        <w:outlineLvl w:val="1"/>
        <w:rPr>
          <w:b/>
          <w:bCs/>
          <w:color w:val="2375B8"/>
          <w:sz w:val="28"/>
          <w:szCs w:val="28"/>
          <w:lang w:eastAsia="en-US"/>
        </w:rPr>
      </w:pPr>
      <w:bookmarkStart w:id="24" w:name="_Toc15278238"/>
      <w:bookmarkStart w:id="25" w:name="_Toc27465987"/>
      <w:bookmarkStart w:id="26" w:name="_Toc109252943"/>
      <w:r w:rsidRPr="00241C51">
        <w:rPr>
          <w:b/>
          <w:bCs/>
          <w:color w:val="2375B8"/>
          <w:sz w:val="28"/>
          <w:szCs w:val="28"/>
          <w:lang w:eastAsia="en-US"/>
        </w:rPr>
        <w:lastRenderedPageBreak/>
        <w:t>Показатели, характеризующие комфортность условий предоставления услуг, в том числе время ожидания предоставления услуг</w:t>
      </w:r>
      <w:bookmarkEnd w:id="24"/>
      <w:bookmarkEnd w:id="25"/>
      <w:bookmarkEnd w:id="26"/>
    </w:p>
    <w:p w14:paraId="19536234"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В данной группе исследуются следующие показатели:</w:t>
      </w:r>
    </w:p>
    <w:p w14:paraId="2EEB21CF"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2.1. 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p w14:paraId="0D7CCF87"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2.2. Время ожидания предоставления услуги.</w:t>
      </w:r>
    </w:p>
    <w:p w14:paraId="083232E8"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p>
    <w:p w14:paraId="52FB05EF" w14:textId="7DC5C4C4"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данному критерию средний балл составил </w:t>
      </w:r>
      <w:r w:rsidR="00C93C9A">
        <w:rPr>
          <w:rFonts w:eastAsiaTheme="minorHAnsi"/>
          <w:sz w:val="28"/>
          <w:szCs w:val="28"/>
        </w:rPr>
        <w:t>100</w:t>
      </w:r>
      <w:r w:rsidRPr="00241C51">
        <w:rPr>
          <w:rFonts w:eastAsiaTheme="minorHAnsi"/>
          <w:sz w:val="28"/>
          <w:szCs w:val="28"/>
        </w:rPr>
        <w:t>.</w:t>
      </w:r>
      <w:r w:rsidR="00C93C9A">
        <w:rPr>
          <w:rFonts w:eastAsiaTheme="minorHAnsi"/>
          <w:sz w:val="28"/>
          <w:szCs w:val="28"/>
        </w:rPr>
        <w:t xml:space="preserve"> </w:t>
      </w:r>
      <w:r w:rsidRPr="00241C51">
        <w:rPr>
          <w:rFonts w:eastAsiaTheme="minorHAnsi"/>
          <w:sz w:val="28"/>
          <w:szCs w:val="28"/>
        </w:rPr>
        <w:t xml:space="preserve">Наиболее высокую оценку (100 баллов) получили </w:t>
      </w:r>
      <w:r w:rsidR="00C93C9A">
        <w:rPr>
          <w:rFonts w:eastAsiaTheme="minorHAnsi"/>
          <w:sz w:val="28"/>
          <w:szCs w:val="28"/>
        </w:rPr>
        <w:t>все</w:t>
      </w:r>
      <w:r w:rsidRPr="00241C51">
        <w:rPr>
          <w:rFonts w:eastAsiaTheme="minorHAnsi"/>
          <w:sz w:val="28"/>
          <w:szCs w:val="28"/>
        </w:rPr>
        <w:t xml:space="preserve"> организации</w:t>
      </w:r>
      <w:r w:rsidR="00C93C9A">
        <w:rPr>
          <w:rFonts w:eastAsiaTheme="minorHAnsi"/>
          <w:sz w:val="28"/>
          <w:szCs w:val="28"/>
        </w:rPr>
        <w:t>.</w:t>
      </w:r>
    </w:p>
    <w:tbl>
      <w:tblPr>
        <w:tblW w:w="9683" w:type="dxa"/>
        <w:jc w:val="center"/>
        <w:tblLayout w:type="fixed"/>
        <w:tblLook w:val="04A0" w:firstRow="1" w:lastRow="0" w:firstColumn="1" w:lastColumn="0" w:noHBand="0" w:noVBand="1"/>
      </w:tblPr>
      <w:tblGrid>
        <w:gridCol w:w="562"/>
        <w:gridCol w:w="5670"/>
        <w:gridCol w:w="851"/>
        <w:gridCol w:w="850"/>
        <w:gridCol w:w="790"/>
        <w:gridCol w:w="960"/>
      </w:tblGrid>
      <w:tr w:rsidR="00241C51" w:rsidRPr="00241C51" w14:paraId="16AAE761" w14:textId="77777777" w:rsidTr="0004043E">
        <w:trPr>
          <w:trHeight w:val="30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000000" w:fill="94EFE3"/>
            <w:vAlign w:val="center"/>
            <w:hideMark/>
          </w:tcPr>
          <w:p w14:paraId="434116B4" w14:textId="77777777" w:rsidR="00241C51" w:rsidRPr="00241C51" w:rsidRDefault="00241C51" w:rsidP="00241C51">
            <w:pPr>
              <w:jc w:val="center"/>
              <w:rPr>
                <w:b/>
                <w:bCs/>
                <w:sz w:val="22"/>
                <w:szCs w:val="22"/>
              </w:rPr>
            </w:pPr>
            <w:r w:rsidRPr="00241C51">
              <w:rPr>
                <w:b/>
                <w:bCs/>
                <w:sz w:val="22"/>
                <w:szCs w:val="22"/>
              </w:rPr>
              <w:t>№ п/п</w:t>
            </w:r>
          </w:p>
        </w:tc>
        <w:tc>
          <w:tcPr>
            <w:tcW w:w="5670" w:type="dxa"/>
            <w:vMerge w:val="restart"/>
            <w:tcBorders>
              <w:top w:val="single" w:sz="4" w:space="0" w:color="auto"/>
              <w:left w:val="single" w:sz="4" w:space="0" w:color="auto"/>
              <w:bottom w:val="single" w:sz="4" w:space="0" w:color="auto"/>
              <w:right w:val="single" w:sz="4" w:space="0" w:color="auto"/>
            </w:tcBorders>
            <w:shd w:val="clear" w:color="000000" w:fill="5EE8D7"/>
            <w:noWrap/>
            <w:vAlign w:val="center"/>
            <w:hideMark/>
          </w:tcPr>
          <w:p w14:paraId="3310E217" w14:textId="77777777" w:rsidR="00241C51" w:rsidRPr="00241C51" w:rsidRDefault="00241C51" w:rsidP="00241C51">
            <w:pPr>
              <w:jc w:val="center"/>
              <w:rPr>
                <w:b/>
                <w:bCs/>
                <w:sz w:val="22"/>
                <w:szCs w:val="22"/>
              </w:rPr>
            </w:pPr>
            <w:r w:rsidRPr="00241C51">
              <w:rPr>
                <w:b/>
                <w:bCs/>
                <w:sz w:val="22"/>
                <w:szCs w:val="22"/>
              </w:rPr>
              <w:t>Наименование учреждения</w:t>
            </w:r>
          </w:p>
        </w:tc>
        <w:tc>
          <w:tcPr>
            <w:tcW w:w="2491" w:type="dxa"/>
            <w:gridSpan w:val="3"/>
            <w:tcBorders>
              <w:top w:val="single" w:sz="4" w:space="0" w:color="auto"/>
              <w:left w:val="nil"/>
              <w:bottom w:val="single" w:sz="4" w:space="0" w:color="auto"/>
              <w:right w:val="single" w:sz="4" w:space="0" w:color="auto"/>
            </w:tcBorders>
            <w:shd w:val="clear" w:color="000000" w:fill="5EE8D7"/>
            <w:noWrap/>
            <w:vAlign w:val="center"/>
            <w:hideMark/>
          </w:tcPr>
          <w:p w14:paraId="29BE5902" w14:textId="77777777" w:rsidR="00241C51" w:rsidRPr="00241C51" w:rsidRDefault="00241C51" w:rsidP="00241C51">
            <w:pPr>
              <w:jc w:val="center"/>
              <w:rPr>
                <w:color w:val="000000"/>
                <w:sz w:val="22"/>
                <w:szCs w:val="22"/>
              </w:rPr>
            </w:pPr>
            <w:r w:rsidRPr="00241C51">
              <w:rPr>
                <w:color w:val="000000"/>
                <w:sz w:val="22"/>
                <w:szCs w:val="22"/>
              </w:rPr>
              <w:t>2. Комфортность условий предоставления услуг</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ED66B"/>
            <w:noWrap/>
            <w:vAlign w:val="center"/>
            <w:hideMark/>
          </w:tcPr>
          <w:p w14:paraId="0669749A" w14:textId="77777777" w:rsidR="00241C51" w:rsidRPr="00241C51" w:rsidRDefault="00241C51" w:rsidP="00241C51">
            <w:pPr>
              <w:jc w:val="center"/>
              <w:rPr>
                <w:b/>
                <w:bCs/>
                <w:color w:val="000000"/>
                <w:sz w:val="22"/>
                <w:szCs w:val="22"/>
              </w:rPr>
            </w:pPr>
            <w:r w:rsidRPr="00241C51">
              <w:rPr>
                <w:b/>
                <w:bCs/>
                <w:color w:val="000000"/>
                <w:sz w:val="22"/>
                <w:szCs w:val="22"/>
              </w:rPr>
              <w:t>Крит2</w:t>
            </w:r>
          </w:p>
        </w:tc>
      </w:tr>
      <w:tr w:rsidR="00241C51" w:rsidRPr="00241C51" w14:paraId="214D576B" w14:textId="77777777" w:rsidTr="0004043E">
        <w:trPr>
          <w:trHeight w:val="300"/>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57B26E4" w14:textId="77777777" w:rsidR="00241C51" w:rsidRPr="00241C51" w:rsidRDefault="00241C51" w:rsidP="00241C51">
            <w:pPr>
              <w:jc w:val="center"/>
              <w:rPr>
                <w:b/>
                <w:bCs/>
                <w:sz w:val="22"/>
                <w:szCs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508FCA93" w14:textId="77777777" w:rsidR="00241C51" w:rsidRPr="00241C51" w:rsidRDefault="00241C51" w:rsidP="00241C51">
            <w:pPr>
              <w:jc w:val="center"/>
              <w:rPr>
                <w:b/>
                <w:bCs/>
                <w:sz w:val="22"/>
                <w:szCs w:val="22"/>
              </w:rPr>
            </w:pPr>
          </w:p>
        </w:tc>
        <w:tc>
          <w:tcPr>
            <w:tcW w:w="851"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375B49C3" w14:textId="77777777" w:rsidR="00241C51" w:rsidRPr="00241C51" w:rsidRDefault="00241C51" w:rsidP="00241C51">
            <w:pPr>
              <w:jc w:val="center"/>
              <w:rPr>
                <w:b/>
                <w:bCs/>
                <w:sz w:val="22"/>
                <w:szCs w:val="22"/>
              </w:rPr>
            </w:pPr>
            <w:r w:rsidRPr="00241C51">
              <w:rPr>
                <w:b/>
                <w:bCs/>
                <w:sz w:val="22"/>
                <w:szCs w:val="22"/>
              </w:rPr>
              <w:t xml:space="preserve">2.1. </w:t>
            </w:r>
            <w:proofErr w:type="spellStart"/>
            <w:r w:rsidRPr="00241C51">
              <w:rPr>
                <w:b/>
                <w:bCs/>
                <w:sz w:val="22"/>
                <w:szCs w:val="22"/>
              </w:rPr>
              <w:t>П.комф</w:t>
            </w:r>
            <w:proofErr w:type="spellEnd"/>
          </w:p>
        </w:tc>
        <w:tc>
          <w:tcPr>
            <w:tcW w:w="850"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442987F2" w14:textId="77777777" w:rsidR="00241C51" w:rsidRPr="00241C51" w:rsidRDefault="00241C51" w:rsidP="00241C51">
            <w:pPr>
              <w:jc w:val="center"/>
              <w:rPr>
                <w:b/>
                <w:bCs/>
                <w:sz w:val="22"/>
                <w:szCs w:val="22"/>
              </w:rPr>
            </w:pPr>
            <w:r w:rsidRPr="00241C51">
              <w:rPr>
                <w:b/>
                <w:bCs/>
                <w:sz w:val="22"/>
                <w:szCs w:val="22"/>
              </w:rPr>
              <w:t xml:space="preserve">2.2. </w:t>
            </w:r>
            <w:proofErr w:type="spellStart"/>
            <w:r w:rsidRPr="00241C51">
              <w:rPr>
                <w:b/>
                <w:bCs/>
                <w:sz w:val="22"/>
                <w:szCs w:val="22"/>
              </w:rPr>
              <w:t>П.ожид</w:t>
            </w:r>
            <w:proofErr w:type="spellEnd"/>
          </w:p>
        </w:tc>
        <w:tc>
          <w:tcPr>
            <w:tcW w:w="790"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08511B0C" w14:textId="77777777" w:rsidR="00241C51" w:rsidRPr="00241C51" w:rsidRDefault="00241C51" w:rsidP="00241C51">
            <w:pPr>
              <w:jc w:val="center"/>
              <w:rPr>
                <w:b/>
                <w:bCs/>
                <w:sz w:val="22"/>
                <w:szCs w:val="22"/>
              </w:rPr>
            </w:pPr>
            <w:r w:rsidRPr="00241C51">
              <w:rPr>
                <w:b/>
                <w:bCs/>
                <w:sz w:val="22"/>
                <w:szCs w:val="22"/>
              </w:rPr>
              <w:t xml:space="preserve">2.3. </w:t>
            </w:r>
            <w:proofErr w:type="spellStart"/>
            <w:r w:rsidRPr="00241C51">
              <w:rPr>
                <w:b/>
                <w:bCs/>
                <w:sz w:val="22"/>
                <w:szCs w:val="22"/>
              </w:rPr>
              <w:t>У.комф</w:t>
            </w:r>
            <w:proofErr w:type="spellEnd"/>
            <w:r w:rsidRPr="00241C51">
              <w:rPr>
                <w:b/>
                <w:bCs/>
                <w:sz w:val="22"/>
                <w:szCs w:val="22"/>
              </w:rPr>
              <w:t>.</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A873D74" w14:textId="77777777" w:rsidR="00241C51" w:rsidRPr="00241C51" w:rsidRDefault="00241C51" w:rsidP="00241C51">
            <w:pPr>
              <w:jc w:val="center"/>
              <w:rPr>
                <w:b/>
                <w:bCs/>
                <w:color w:val="000000"/>
                <w:sz w:val="22"/>
                <w:szCs w:val="22"/>
              </w:rPr>
            </w:pPr>
          </w:p>
        </w:tc>
      </w:tr>
      <w:tr w:rsidR="00241C51" w:rsidRPr="00241C51" w14:paraId="15DDA7EB" w14:textId="77777777" w:rsidTr="0004043E">
        <w:trPr>
          <w:trHeight w:val="300"/>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F1F7A44" w14:textId="77777777" w:rsidR="00241C51" w:rsidRPr="00241C51" w:rsidRDefault="00241C51" w:rsidP="00241C51">
            <w:pPr>
              <w:jc w:val="center"/>
              <w:rPr>
                <w:b/>
                <w:bCs/>
                <w:sz w:val="22"/>
                <w:szCs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65A246BC" w14:textId="77777777" w:rsidR="00241C51" w:rsidRPr="00241C51" w:rsidRDefault="00241C51" w:rsidP="00241C51">
            <w:pPr>
              <w:jc w:val="center"/>
              <w:rPr>
                <w:b/>
                <w:bCs/>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1D8097CE" w14:textId="77777777" w:rsidR="00241C51" w:rsidRPr="00241C51" w:rsidRDefault="00241C51" w:rsidP="00241C51">
            <w:pPr>
              <w:jc w:val="center"/>
              <w:rPr>
                <w:b/>
                <w:bCs/>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14:paraId="694C76D3" w14:textId="77777777" w:rsidR="00241C51" w:rsidRPr="00241C51" w:rsidRDefault="00241C51" w:rsidP="00241C51">
            <w:pPr>
              <w:jc w:val="center"/>
              <w:rPr>
                <w:b/>
                <w:bCs/>
                <w:sz w:val="22"/>
                <w:szCs w:val="22"/>
              </w:rPr>
            </w:pPr>
          </w:p>
        </w:tc>
        <w:tc>
          <w:tcPr>
            <w:tcW w:w="790" w:type="dxa"/>
            <w:vMerge/>
            <w:tcBorders>
              <w:top w:val="nil"/>
              <w:left w:val="single" w:sz="4" w:space="0" w:color="auto"/>
              <w:bottom w:val="single" w:sz="4" w:space="0" w:color="auto"/>
              <w:right w:val="single" w:sz="4" w:space="0" w:color="auto"/>
            </w:tcBorders>
            <w:vAlign w:val="center"/>
            <w:hideMark/>
          </w:tcPr>
          <w:p w14:paraId="35777750" w14:textId="77777777" w:rsidR="00241C51" w:rsidRPr="00241C51" w:rsidRDefault="00241C51" w:rsidP="00241C51">
            <w:pPr>
              <w:jc w:val="center"/>
              <w:rPr>
                <w:b/>
                <w:bCs/>
                <w:sz w:val="22"/>
                <w:szCs w:val="22"/>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328F8CD" w14:textId="77777777" w:rsidR="00241C51" w:rsidRPr="00241C51" w:rsidRDefault="00241C51" w:rsidP="00241C51">
            <w:pPr>
              <w:jc w:val="center"/>
              <w:rPr>
                <w:b/>
                <w:bCs/>
                <w:color w:val="000000"/>
                <w:sz w:val="22"/>
                <w:szCs w:val="22"/>
              </w:rPr>
            </w:pPr>
          </w:p>
        </w:tc>
      </w:tr>
      <w:tr w:rsidR="00C93C9A" w:rsidRPr="00241C51" w14:paraId="0EDEA14B" w14:textId="77777777" w:rsidTr="00C93C9A">
        <w:trPr>
          <w:trHeight w:val="3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FF2918" w14:textId="77777777" w:rsidR="00C93C9A" w:rsidRPr="00241C51" w:rsidRDefault="00C93C9A" w:rsidP="00C93C9A">
            <w:pPr>
              <w:jc w:val="center"/>
              <w:rPr>
                <w:color w:val="000000"/>
                <w:sz w:val="22"/>
                <w:szCs w:val="22"/>
              </w:rPr>
            </w:pPr>
            <w:r w:rsidRPr="00241C51">
              <w:rPr>
                <w:color w:val="000000"/>
                <w:sz w:val="22"/>
                <w:szCs w:val="22"/>
              </w:rPr>
              <w:t>5</w:t>
            </w:r>
          </w:p>
        </w:tc>
        <w:tc>
          <w:tcPr>
            <w:tcW w:w="5670" w:type="dxa"/>
            <w:tcBorders>
              <w:top w:val="nil"/>
              <w:left w:val="nil"/>
              <w:bottom w:val="single" w:sz="4" w:space="0" w:color="auto"/>
              <w:right w:val="single" w:sz="4" w:space="0" w:color="auto"/>
            </w:tcBorders>
            <w:shd w:val="clear" w:color="auto" w:fill="auto"/>
            <w:noWrap/>
            <w:hideMark/>
          </w:tcPr>
          <w:p w14:paraId="7DD87959" w14:textId="0E4D468E" w:rsidR="00C93C9A" w:rsidRPr="00241C51" w:rsidRDefault="00C93C9A" w:rsidP="00C93C9A">
            <w:pPr>
              <w:jc w:val="center"/>
              <w:rPr>
                <w:color w:val="000000"/>
                <w:sz w:val="22"/>
                <w:szCs w:val="22"/>
              </w:rPr>
            </w:pPr>
            <w:r w:rsidRPr="00C93C9A">
              <w:rPr>
                <w:sz w:val="24"/>
                <w:szCs w:val="24"/>
              </w:rPr>
              <w:t>РГУ «Центр социальной поддержки населения»</w:t>
            </w:r>
          </w:p>
        </w:tc>
        <w:tc>
          <w:tcPr>
            <w:tcW w:w="851" w:type="dxa"/>
            <w:tcBorders>
              <w:top w:val="nil"/>
              <w:left w:val="nil"/>
              <w:bottom w:val="single" w:sz="4" w:space="0" w:color="auto"/>
              <w:right w:val="single" w:sz="4" w:space="0" w:color="auto"/>
            </w:tcBorders>
            <w:shd w:val="clear" w:color="auto" w:fill="auto"/>
            <w:noWrap/>
            <w:vAlign w:val="center"/>
            <w:hideMark/>
          </w:tcPr>
          <w:p w14:paraId="74B4404B" w14:textId="77777777" w:rsidR="00C93C9A" w:rsidRPr="00241C51" w:rsidRDefault="00C93C9A" w:rsidP="00C93C9A">
            <w:pPr>
              <w:jc w:val="center"/>
              <w:rPr>
                <w:color w:val="000000"/>
                <w:sz w:val="22"/>
                <w:szCs w:val="22"/>
              </w:rPr>
            </w:pPr>
            <w:r w:rsidRPr="00241C51">
              <w:rPr>
                <w:color w:val="000000"/>
                <w:sz w:val="22"/>
                <w:szCs w:val="22"/>
              </w:rPr>
              <w:t>100</w:t>
            </w:r>
          </w:p>
        </w:tc>
        <w:tc>
          <w:tcPr>
            <w:tcW w:w="850" w:type="dxa"/>
            <w:tcBorders>
              <w:top w:val="nil"/>
              <w:left w:val="nil"/>
              <w:bottom w:val="single" w:sz="4" w:space="0" w:color="auto"/>
              <w:right w:val="single" w:sz="4" w:space="0" w:color="auto"/>
            </w:tcBorders>
            <w:shd w:val="clear" w:color="auto" w:fill="auto"/>
            <w:noWrap/>
            <w:vAlign w:val="center"/>
            <w:hideMark/>
          </w:tcPr>
          <w:p w14:paraId="42136BEA" w14:textId="77777777" w:rsidR="00C93C9A" w:rsidRPr="00241C51" w:rsidRDefault="00C93C9A" w:rsidP="00C93C9A">
            <w:pPr>
              <w:jc w:val="center"/>
              <w:rPr>
                <w:color w:val="000000"/>
                <w:sz w:val="22"/>
                <w:szCs w:val="22"/>
              </w:rPr>
            </w:pPr>
            <w:r w:rsidRPr="00241C51">
              <w:rPr>
                <w:color w:val="000000"/>
                <w:sz w:val="22"/>
                <w:szCs w:val="22"/>
              </w:rPr>
              <w:t>100</w:t>
            </w:r>
          </w:p>
        </w:tc>
        <w:tc>
          <w:tcPr>
            <w:tcW w:w="790" w:type="dxa"/>
            <w:tcBorders>
              <w:top w:val="nil"/>
              <w:left w:val="nil"/>
              <w:bottom w:val="single" w:sz="4" w:space="0" w:color="auto"/>
              <w:right w:val="single" w:sz="4" w:space="0" w:color="auto"/>
            </w:tcBorders>
            <w:shd w:val="clear" w:color="auto" w:fill="auto"/>
            <w:noWrap/>
            <w:vAlign w:val="center"/>
            <w:hideMark/>
          </w:tcPr>
          <w:p w14:paraId="7E1FD4C8" w14:textId="77777777" w:rsidR="00C93C9A" w:rsidRPr="00241C51" w:rsidRDefault="00C93C9A" w:rsidP="00C93C9A">
            <w:pPr>
              <w:jc w:val="center"/>
              <w:rPr>
                <w:color w:val="000000"/>
                <w:sz w:val="22"/>
                <w:szCs w:val="22"/>
              </w:rPr>
            </w:pPr>
            <w:r w:rsidRPr="00241C51">
              <w:rPr>
                <w:color w:val="000000"/>
                <w:sz w:val="22"/>
                <w:szCs w:val="22"/>
              </w:rPr>
              <w:t>100</w:t>
            </w:r>
          </w:p>
        </w:tc>
        <w:tc>
          <w:tcPr>
            <w:tcW w:w="960" w:type="dxa"/>
            <w:tcBorders>
              <w:top w:val="nil"/>
              <w:left w:val="nil"/>
              <w:bottom w:val="single" w:sz="4" w:space="0" w:color="auto"/>
              <w:right w:val="single" w:sz="4" w:space="0" w:color="auto"/>
            </w:tcBorders>
            <w:shd w:val="clear" w:color="000000" w:fill="FED66B"/>
            <w:noWrap/>
            <w:vAlign w:val="center"/>
            <w:hideMark/>
          </w:tcPr>
          <w:p w14:paraId="263308A0" w14:textId="77777777" w:rsidR="00C93C9A" w:rsidRPr="00241C51" w:rsidRDefault="00C93C9A" w:rsidP="00C93C9A">
            <w:pPr>
              <w:jc w:val="center"/>
              <w:rPr>
                <w:b/>
                <w:bCs/>
                <w:sz w:val="22"/>
                <w:szCs w:val="22"/>
              </w:rPr>
            </w:pPr>
            <w:r w:rsidRPr="00241C51">
              <w:rPr>
                <w:b/>
                <w:bCs/>
                <w:sz w:val="22"/>
                <w:szCs w:val="22"/>
              </w:rPr>
              <w:t>100</w:t>
            </w:r>
          </w:p>
        </w:tc>
      </w:tr>
      <w:tr w:rsidR="00241C51" w:rsidRPr="00241C51" w14:paraId="402F4CAD" w14:textId="77777777" w:rsidTr="0004043E">
        <w:trPr>
          <w:trHeight w:val="300"/>
          <w:jc w:val="center"/>
        </w:trPr>
        <w:tc>
          <w:tcPr>
            <w:tcW w:w="562" w:type="dxa"/>
            <w:tcBorders>
              <w:top w:val="nil"/>
              <w:left w:val="single" w:sz="4" w:space="0" w:color="auto"/>
              <w:bottom w:val="single" w:sz="4" w:space="0" w:color="auto"/>
              <w:right w:val="single" w:sz="4" w:space="0" w:color="auto"/>
            </w:tcBorders>
            <w:shd w:val="clear" w:color="auto" w:fill="EA157A" w:themeFill="accent2"/>
            <w:noWrap/>
            <w:vAlign w:val="center"/>
            <w:hideMark/>
          </w:tcPr>
          <w:p w14:paraId="1320E7B0" w14:textId="77777777" w:rsidR="00241C51" w:rsidRPr="00241C51" w:rsidRDefault="00241C51" w:rsidP="00241C51">
            <w:pPr>
              <w:jc w:val="center"/>
              <w:rPr>
                <w:b/>
                <w:color w:val="000000"/>
                <w:sz w:val="22"/>
                <w:szCs w:val="22"/>
              </w:rPr>
            </w:pPr>
            <w:r w:rsidRPr="00241C51">
              <w:rPr>
                <w:b/>
                <w:color w:val="000000"/>
                <w:sz w:val="22"/>
                <w:szCs w:val="22"/>
              </w:rPr>
              <w:t> </w:t>
            </w:r>
          </w:p>
        </w:tc>
        <w:tc>
          <w:tcPr>
            <w:tcW w:w="5670" w:type="dxa"/>
            <w:tcBorders>
              <w:top w:val="nil"/>
              <w:left w:val="nil"/>
              <w:bottom w:val="single" w:sz="4" w:space="0" w:color="auto"/>
              <w:right w:val="single" w:sz="4" w:space="0" w:color="auto"/>
            </w:tcBorders>
            <w:shd w:val="clear" w:color="auto" w:fill="EA157A" w:themeFill="accent2"/>
            <w:noWrap/>
            <w:vAlign w:val="center"/>
            <w:hideMark/>
          </w:tcPr>
          <w:p w14:paraId="7064F472" w14:textId="77777777" w:rsidR="00241C51" w:rsidRPr="00241C51" w:rsidRDefault="00241C51" w:rsidP="00241C51">
            <w:pPr>
              <w:jc w:val="center"/>
              <w:rPr>
                <w:b/>
                <w:color w:val="000000"/>
                <w:sz w:val="22"/>
                <w:szCs w:val="22"/>
              </w:rPr>
            </w:pPr>
            <w:r w:rsidRPr="00241C51">
              <w:rPr>
                <w:b/>
                <w:color w:val="000000"/>
                <w:sz w:val="22"/>
                <w:szCs w:val="22"/>
              </w:rPr>
              <w:t>среднее</w:t>
            </w:r>
          </w:p>
        </w:tc>
        <w:tc>
          <w:tcPr>
            <w:tcW w:w="851" w:type="dxa"/>
            <w:tcBorders>
              <w:top w:val="nil"/>
              <w:left w:val="nil"/>
              <w:bottom w:val="single" w:sz="4" w:space="0" w:color="auto"/>
              <w:right w:val="single" w:sz="4" w:space="0" w:color="auto"/>
            </w:tcBorders>
            <w:shd w:val="clear" w:color="auto" w:fill="EA157A" w:themeFill="accent2"/>
            <w:noWrap/>
            <w:vAlign w:val="center"/>
            <w:hideMark/>
          </w:tcPr>
          <w:p w14:paraId="6C02AB61" w14:textId="77777777" w:rsidR="00241C51" w:rsidRPr="00241C51" w:rsidRDefault="00241C51" w:rsidP="00241C51">
            <w:pPr>
              <w:jc w:val="center"/>
              <w:rPr>
                <w:b/>
                <w:color w:val="000000"/>
                <w:sz w:val="22"/>
                <w:szCs w:val="22"/>
              </w:rPr>
            </w:pPr>
            <w:r w:rsidRPr="00241C51">
              <w:rPr>
                <w:b/>
                <w:color w:val="000000"/>
                <w:sz w:val="22"/>
                <w:szCs w:val="22"/>
              </w:rPr>
              <w:t>100</w:t>
            </w:r>
          </w:p>
        </w:tc>
        <w:tc>
          <w:tcPr>
            <w:tcW w:w="850" w:type="dxa"/>
            <w:tcBorders>
              <w:top w:val="nil"/>
              <w:left w:val="nil"/>
              <w:bottom w:val="single" w:sz="4" w:space="0" w:color="auto"/>
              <w:right w:val="single" w:sz="4" w:space="0" w:color="auto"/>
            </w:tcBorders>
            <w:shd w:val="clear" w:color="auto" w:fill="EA157A" w:themeFill="accent2"/>
            <w:noWrap/>
            <w:vAlign w:val="center"/>
            <w:hideMark/>
          </w:tcPr>
          <w:p w14:paraId="3D758CB8" w14:textId="0374EFC6" w:rsidR="00241C51" w:rsidRPr="00241C51" w:rsidRDefault="00C93C9A" w:rsidP="00241C51">
            <w:pPr>
              <w:jc w:val="center"/>
              <w:rPr>
                <w:b/>
                <w:color w:val="000000"/>
                <w:sz w:val="22"/>
                <w:szCs w:val="22"/>
              </w:rPr>
            </w:pPr>
            <w:r>
              <w:rPr>
                <w:b/>
                <w:color w:val="000000"/>
                <w:sz w:val="22"/>
                <w:szCs w:val="22"/>
              </w:rPr>
              <w:t>100</w:t>
            </w:r>
          </w:p>
        </w:tc>
        <w:tc>
          <w:tcPr>
            <w:tcW w:w="790" w:type="dxa"/>
            <w:tcBorders>
              <w:top w:val="nil"/>
              <w:left w:val="nil"/>
              <w:bottom w:val="single" w:sz="4" w:space="0" w:color="auto"/>
              <w:right w:val="single" w:sz="4" w:space="0" w:color="auto"/>
            </w:tcBorders>
            <w:shd w:val="clear" w:color="auto" w:fill="EA157A" w:themeFill="accent2"/>
            <w:noWrap/>
            <w:vAlign w:val="center"/>
            <w:hideMark/>
          </w:tcPr>
          <w:p w14:paraId="61A438A5" w14:textId="4CE0E847" w:rsidR="00241C51" w:rsidRPr="00241C51" w:rsidRDefault="00C93C9A" w:rsidP="00241C51">
            <w:pPr>
              <w:jc w:val="center"/>
              <w:rPr>
                <w:b/>
                <w:color w:val="000000"/>
                <w:sz w:val="22"/>
                <w:szCs w:val="22"/>
              </w:rPr>
            </w:pPr>
            <w:r>
              <w:rPr>
                <w:b/>
                <w:color w:val="000000"/>
                <w:sz w:val="22"/>
                <w:szCs w:val="22"/>
              </w:rPr>
              <w:t>100</w:t>
            </w:r>
          </w:p>
        </w:tc>
        <w:tc>
          <w:tcPr>
            <w:tcW w:w="960" w:type="dxa"/>
            <w:tcBorders>
              <w:top w:val="nil"/>
              <w:left w:val="nil"/>
              <w:bottom w:val="single" w:sz="4" w:space="0" w:color="auto"/>
              <w:right w:val="single" w:sz="4" w:space="0" w:color="auto"/>
            </w:tcBorders>
            <w:shd w:val="clear" w:color="auto" w:fill="EA157A" w:themeFill="accent2"/>
            <w:noWrap/>
            <w:vAlign w:val="center"/>
            <w:hideMark/>
          </w:tcPr>
          <w:p w14:paraId="741E0EEB" w14:textId="293578D6" w:rsidR="00241C51" w:rsidRPr="00241C51" w:rsidRDefault="00C93C9A" w:rsidP="00241C51">
            <w:pPr>
              <w:jc w:val="center"/>
              <w:rPr>
                <w:b/>
                <w:bCs/>
                <w:sz w:val="22"/>
                <w:szCs w:val="22"/>
              </w:rPr>
            </w:pPr>
            <w:r>
              <w:rPr>
                <w:b/>
                <w:bCs/>
                <w:sz w:val="22"/>
                <w:szCs w:val="22"/>
              </w:rPr>
              <w:t>100</w:t>
            </w:r>
          </w:p>
        </w:tc>
      </w:tr>
    </w:tbl>
    <w:p w14:paraId="26903F15" w14:textId="5750776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При этом по показателю 2.1. «Обеспечение в организации социальной сферы комфортных условий для предоставления услуг» средний балл по организациям составил 100. </w:t>
      </w:r>
    </w:p>
    <w:p w14:paraId="06D0C03B" w14:textId="4F03A9B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показателю 2.2. «Время ожидания предоставления услуги» показатель составил </w:t>
      </w:r>
      <w:r w:rsidR="00C93C9A">
        <w:rPr>
          <w:rFonts w:eastAsiaTheme="minorHAnsi"/>
          <w:sz w:val="28"/>
          <w:szCs w:val="28"/>
        </w:rPr>
        <w:t>100</w:t>
      </w:r>
      <w:r w:rsidRPr="00241C51">
        <w:rPr>
          <w:rFonts w:eastAsiaTheme="minorHAnsi"/>
          <w:sz w:val="28"/>
          <w:szCs w:val="28"/>
        </w:rPr>
        <w:t xml:space="preserve">. </w:t>
      </w:r>
    </w:p>
    <w:p w14:paraId="116B425F" w14:textId="7CEE089F"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показателю 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 средний балл составил </w:t>
      </w:r>
      <w:r w:rsidR="00C93C9A">
        <w:rPr>
          <w:rFonts w:eastAsiaTheme="minorHAnsi"/>
          <w:sz w:val="28"/>
          <w:szCs w:val="28"/>
        </w:rPr>
        <w:t>100</w:t>
      </w:r>
      <w:r w:rsidRPr="00241C51">
        <w:rPr>
          <w:rFonts w:eastAsiaTheme="minorHAnsi"/>
          <w:sz w:val="28"/>
          <w:szCs w:val="28"/>
        </w:rPr>
        <w:t>.</w:t>
      </w:r>
    </w:p>
    <w:p w14:paraId="5ADDED0F" w14:textId="77777777" w:rsidR="00241C51" w:rsidRPr="00241C51" w:rsidRDefault="00241C51" w:rsidP="00241C51">
      <w:pPr>
        <w:rPr>
          <w:sz w:val="24"/>
          <w:szCs w:val="24"/>
        </w:rPr>
      </w:pPr>
      <w:r w:rsidRPr="00241C51">
        <w:rPr>
          <w:rFonts w:eastAsiaTheme="minorHAnsi"/>
          <w:sz w:val="28"/>
          <w:szCs w:val="28"/>
        </w:rPr>
        <w:br w:type="page"/>
      </w:r>
    </w:p>
    <w:p w14:paraId="0EDC3B48" w14:textId="77777777" w:rsidR="00241C51" w:rsidRPr="00241C51" w:rsidRDefault="00241C51" w:rsidP="00241C51">
      <w:pPr>
        <w:keepNext/>
        <w:spacing w:before="240" w:after="60"/>
        <w:jc w:val="center"/>
        <w:outlineLvl w:val="1"/>
        <w:rPr>
          <w:b/>
          <w:bCs/>
          <w:color w:val="2375B8"/>
          <w:sz w:val="28"/>
          <w:szCs w:val="28"/>
          <w:lang w:eastAsia="en-US"/>
        </w:rPr>
      </w:pPr>
      <w:bookmarkStart w:id="27" w:name="_Toc15278239"/>
      <w:bookmarkStart w:id="28" w:name="_Toc27465988"/>
      <w:bookmarkStart w:id="29" w:name="_Toc109252944"/>
      <w:r w:rsidRPr="00241C51">
        <w:rPr>
          <w:b/>
          <w:bCs/>
          <w:color w:val="2375B8"/>
          <w:sz w:val="28"/>
          <w:szCs w:val="28"/>
          <w:lang w:eastAsia="en-US"/>
        </w:rPr>
        <w:lastRenderedPageBreak/>
        <w:t>Показатели, характеризующие доступность услуг для инвалидов</w:t>
      </w:r>
      <w:bookmarkEnd w:id="27"/>
      <w:bookmarkEnd w:id="28"/>
      <w:bookmarkEnd w:id="29"/>
    </w:p>
    <w:p w14:paraId="31DB0309"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Рассматриваются следующие показатели:</w:t>
      </w:r>
    </w:p>
    <w:p w14:paraId="3A104DDB"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3.1. Оборудование помещений организации социальной сферы и прилегающей к ней территории с учетом доступности для инвалидов:</w:t>
      </w:r>
    </w:p>
    <w:p w14:paraId="1E879F61"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оборудованных входных групп пандусами (подъемными платформами);</w:t>
      </w:r>
    </w:p>
    <w:p w14:paraId="53FA1764"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наличие выделенных стоянок для автотранспортных средств инвалидов;</w:t>
      </w:r>
    </w:p>
    <w:p w14:paraId="3C603849"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наличие поручней, расширенных дверных проемов;</w:t>
      </w:r>
    </w:p>
    <w:p w14:paraId="525C2402"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наличие сменных кресло-колясок;</w:t>
      </w:r>
    </w:p>
    <w:p w14:paraId="33DE3240"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наличие специально оборудованных санитарно-гигиенических помещений в организации социальной сферы.</w:t>
      </w:r>
    </w:p>
    <w:p w14:paraId="6E3A8CB3"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5734ABDB"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дублирование для инвалидов по слуху и зрению звуковой и зрительной информации;</w:t>
      </w:r>
    </w:p>
    <w:p w14:paraId="1AB1E214"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дублирование надписей, знаков и иной текстовой и графической информации знаками, выполненными рельефно-точечным шрифтом Брайля;</w:t>
      </w:r>
    </w:p>
    <w:p w14:paraId="353AD3DC"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возможность предоставления инвалидам по слуху (слуху и зрению) услуг сурдопереводчика (тифлосурдопереводчика);</w:t>
      </w:r>
    </w:p>
    <w:p w14:paraId="2CDE7A69"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наличие альтернативной версии официального сайта организации социальной сферы в сети «Интернет» для инвалидов по зрению;</w:t>
      </w:r>
    </w:p>
    <w:p w14:paraId="6E0ADFAA"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14:paraId="32336E93"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наличие возможности предоставления услуги в дистанционном режиме или на дому.</w:t>
      </w:r>
    </w:p>
    <w:p w14:paraId="7A25D3F1"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lastRenderedPageBreak/>
        <w:t>3.3. Доля получателей услуг, удовлетворенных доступностью услуг для инвалидов (в % от общего числа опрошенных получателей услуг – инвалидов).</w:t>
      </w:r>
    </w:p>
    <w:p w14:paraId="1840BCE3" w14:textId="587ADCE9"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Средний балл по критерию составил </w:t>
      </w:r>
      <w:r w:rsidR="00321DA7">
        <w:rPr>
          <w:rFonts w:eastAsiaTheme="minorHAnsi"/>
          <w:sz w:val="28"/>
          <w:szCs w:val="28"/>
        </w:rPr>
        <w:t>86,8</w:t>
      </w:r>
      <w:r w:rsidRPr="00241C51">
        <w:rPr>
          <w:rFonts w:eastAsiaTheme="minorHAnsi"/>
          <w:sz w:val="28"/>
          <w:szCs w:val="28"/>
        </w:rPr>
        <w:t xml:space="preserve"> баллов. </w:t>
      </w:r>
    </w:p>
    <w:p w14:paraId="069B1F85" w14:textId="655FE09A"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Среди организаций, наиболее высокую оценку (100 баллов) получил</w:t>
      </w:r>
      <w:r w:rsidR="00321DA7">
        <w:rPr>
          <w:rFonts w:eastAsiaTheme="minorHAnsi"/>
          <w:sz w:val="28"/>
          <w:szCs w:val="28"/>
        </w:rPr>
        <w:t>о</w:t>
      </w:r>
      <w:r w:rsidRPr="00241C51">
        <w:rPr>
          <w:rFonts w:eastAsiaTheme="minorHAnsi"/>
          <w:sz w:val="28"/>
          <w:szCs w:val="28"/>
        </w:rPr>
        <w:t>:</w:t>
      </w:r>
    </w:p>
    <w:p w14:paraId="0814D6A2" w14:textId="706FCEF3" w:rsidR="00241C51" w:rsidRPr="00241C51" w:rsidRDefault="00321DA7" w:rsidP="00241C51">
      <w:pPr>
        <w:numPr>
          <w:ilvl w:val="0"/>
          <w:numId w:val="4"/>
        </w:numPr>
        <w:spacing w:line="360" w:lineRule="auto"/>
        <w:contextualSpacing/>
        <w:jc w:val="both"/>
        <w:rPr>
          <w:rFonts w:eastAsiaTheme="minorHAnsi"/>
          <w:sz w:val="28"/>
          <w:szCs w:val="28"/>
        </w:rPr>
      </w:pPr>
      <w:r w:rsidRPr="00321DA7">
        <w:rPr>
          <w:rFonts w:eastAsiaTheme="minorHAnsi"/>
          <w:sz w:val="28"/>
          <w:szCs w:val="28"/>
        </w:rPr>
        <w:t>РГУ «Центр социальной поддержки населения»</w:t>
      </w:r>
    </w:p>
    <w:tbl>
      <w:tblPr>
        <w:tblW w:w="9775" w:type="dxa"/>
        <w:tblInd w:w="-431" w:type="dxa"/>
        <w:tblLayout w:type="fixed"/>
        <w:tblLook w:val="04A0" w:firstRow="1" w:lastRow="0" w:firstColumn="1" w:lastColumn="0" w:noHBand="0" w:noVBand="1"/>
      </w:tblPr>
      <w:tblGrid>
        <w:gridCol w:w="611"/>
        <w:gridCol w:w="5911"/>
        <w:gridCol w:w="808"/>
        <w:gridCol w:w="808"/>
        <w:gridCol w:w="809"/>
        <w:gridCol w:w="828"/>
      </w:tblGrid>
      <w:tr w:rsidR="00241C51" w:rsidRPr="00241C51" w14:paraId="5D398667" w14:textId="77777777" w:rsidTr="00321DA7">
        <w:trPr>
          <w:trHeight w:val="300"/>
          <w:tblHeader/>
        </w:trPr>
        <w:tc>
          <w:tcPr>
            <w:tcW w:w="611" w:type="dxa"/>
            <w:vMerge w:val="restart"/>
            <w:tcBorders>
              <w:top w:val="single" w:sz="4" w:space="0" w:color="auto"/>
              <w:left w:val="single" w:sz="4" w:space="0" w:color="auto"/>
              <w:bottom w:val="single" w:sz="4" w:space="0" w:color="auto"/>
              <w:right w:val="single" w:sz="4" w:space="0" w:color="auto"/>
            </w:tcBorders>
            <w:shd w:val="clear" w:color="000000" w:fill="94EFE3"/>
            <w:vAlign w:val="center"/>
            <w:hideMark/>
          </w:tcPr>
          <w:p w14:paraId="3C1F4CAF" w14:textId="77777777" w:rsidR="00241C51" w:rsidRPr="00241C51" w:rsidRDefault="00241C51" w:rsidP="00241C51">
            <w:pPr>
              <w:jc w:val="center"/>
              <w:rPr>
                <w:b/>
                <w:bCs/>
                <w:sz w:val="22"/>
                <w:szCs w:val="22"/>
              </w:rPr>
            </w:pPr>
            <w:r w:rsidRPr="00241C51">
              <w:rPr>
                <w:b/>
                <w:bCs/>
                <w:sz w:val="22"/>
                <w:szCs w:val="22"/>
              </w:rPr>
              <w:t>№ п/п</w:t>
            </w:r>
          </w:p>
        </w:tc>
        <w:tc>
          <w:tcPr>
            <w:tcW w:w="5911" w:type="dxa"/>
            <w:vMerge w:val="restart"/>
            <w:tcBorders>
              <w:top w:val="single" w:sz="4" w:space="0" w:color="auto"/>
              <w:left w:val="single" w:sz="4" w:space="0" w:color="auto"/>
              <w:bottom w:val="single" w:sz="4" w:space="0" w:color="auto"/>
              <w:right w:val="single" w:sz="4" w:space="0" w:color="auto"/>
            </w:tcBorders>
            <w:shd w:val="clear" w:color="000000" w:fill="5EE8D7"/>
            <w:noWrap/>
            <w:vAlign w:val="center"/>
            <w:hideMark/>
          </w:tcPr>
          <w:p w14:paraId="17CDA2C1" w14:textId="77777777" w:rsidR="00241C51" w:rsidRPr="00241C51" w:rsidRDefault="00241C51" w:rsidP="00241C51">
            <w:pPr>
              <w:jc w:val="center"/>
              <w:rPr>
                <w:b/>
                <w:bCs/>
                <w:sz w:val="22"/>
                <w:szCs w:val="22"/>
              </w:rPr>
            </w:pPr>
            <w:r w:rsidRPr="00241C51">
              <w:rPr>
                <w:b/>
                <w:bCs/>
                <w:sz w:val="22"/>
                <w:szCs w:val="22"/>
              </w:rPr>
              <w:t>Наименование учреждения</w:t>
            </w:r>
          </w:p>
        </w:tc>
        <w:tc>
          <w:tcPr>
            <w:tcW w:w="2425" w:type="dxa"/>
            <w:gridSpan w:val="3"/>
            <w:tcBorders>
              <w:top w:val="single" w:sz="4" w:space="0" w:color="auto"/>
              <w:left w:val="nil"/>
              <w:bottom w:val="single" w:sz="4" w:space="0" w:color="auto"/>
              <w:right w:val="single" w:sz="4" w:space="0" w:color="auto"/>
            </w:tcBorders>
            <w:shd w:val="clear" w:color="000000" w:fill="94EFE3"/>
            <w:noWrap/>
            <w:vAlign w:val="center"/>
            <w:hideMark/>
          </w:tcPr>
          <w:p w14:paraId="46E97D09" w14:textId="77777777" w:rsidR="00241C51" w:rsidRPr="00241C51" w:rsidRDefault="00241C51" w:rsidP="00241C51">
            <w:pPr>
              <w:jc w:val="center"/>
              <w:rPr>
                <w:color w:val="000000"/>
                <w:sz w:val="22"/>
                <w:szCs w:val="22"/>
              </w:rPr>
            </w:pPr>
            <w:r w:rsidRPr="00241C51">
              <w:rPr>
                <w:color w:val="000000"/>
                <w:sz w:val="22"/>
                <w:szCs w:val="22"/>
              </w:rPr>
              <w:t>3. Доступность услуг для инвалидов</w:t>
            </w:r>
          </w:p>
        </w:tc>
        <w:tc>
          <w:tcPr>
            <w:tcW w:w="828" w:type="dxa"/>
            <w:vMerge w:val="restart"/>
            <w:tcBorders>
              <w:top w:val="single" w:sz="4" w:space="0" w:color="auto"/>
              <w:left w:val="single" w:sz="4" w:space="0" w:color="auto"/>
              <w:bottom w:val="single" w:sz="4" w:space="0" w:color="auto"/>
              <w:right w:val="single" w:sz="4" w:space="0" w:color="auto"/>
            </w:tcBorders>
            <w:shd w:val="clear" w:color="000000" w:fill="FED66B"/>
            <w:noWrap/>
            <w:vAlign w:val="center"/>
            <w:hideMark/>
          </w:tcPr>
          <w:p w14:paraId="066EA195" w14:textId="77777777" w:rsidR="00241C51" w:rsidRPr="00241C51" w:rsidRDefault="00241C51" w:rsidP="00241C51">
            <w:pPr>
              <w:jc w:val="center"/>
              <w:rPr>
                <w:b/>
                <w:bCs/>
                <w:sz w:val="22"/>
                <w:szCs w:val="22"/>
              </w:rPr>
            </w:pPr>
            <w:r w:rsidRPr="00241C51">
              <w:rPr>
                <w:b/>
                <w:bCs/>
                <w:sz w:val="22"/>
                <w:szCs w:val="22"/>
              </w:rPr>
              <w:t>Крит3</w:t>
            </w:r>
          </w:p>
        </w:tc>
      </w:tr>
      <w:tr w:rsidR="00241C51" w:rsidRPr="00241C51" w14:paraId="3A9D1B4E" w14:textId="77777777" w:rsidTr="00321DA7">
        <w:trPr>
          <w:trHeight w:val="300"/>
          <w:tblHeader/>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02E5FCE1" w14:textId="77777777" w:rsidR="00241C51" w:rsidRPr="00241C51" w:rsidRDefault="00241C51" w:rsidP="00241C51">
            <w:pPr>
              <w:jc w:val="center"/>
              <w:rPr>
                <w:b/>
                <w:bCs/>
                <w:sz w:val="22"/>
                <w:szCs w:val="22"/>
              </w:rPr>
            </w:pPr>
          </w:p>
        </w:tc>
        <w:tc>
          <w:tcPr>
            <w:tcW w:w="5911" w:type="dxa"/>
            <w:vMerge/>
            <w:tcBorders>
              <w:top w:val="single" w:sz="4" w:space="0" w:color="auto"/>
              <w:left w:val="single" w:sz="4" w:space="0" w:color="auto"/>
              <w:bottom w:val="single" w:sz="4" w:space="0" w:color="auto"/>
              <w:right w:val="single" w:sz="4" w:space="0" w:color="auto"/>
            </w:tcBorders>
            <w:vAlign w:val="center"/>
            <w:hideMark/>
          </w:tcPr>
          <w:p w14:paraId="4C2306F3" w14:textId="77777777" w:rsidR="00241C51" w:rsidRPr="00241C51" w:rsidRDefault="00241C51" w:rsidP="00241C51">
            <w:pPr>
              <w:jc w:val="center"/>
              <w:rPr>
                <w:b/>
                <w:bCs/>
                <w:sz w:val="22"/>
                <w:szCs w:val="22"/>
              </w:rPr>
            </w:pPr>
          </w:p>
        </w:tc>
        <w:tc>
          <w:tcPr>
            <w:tcW w:w="808"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76CE6F7E" w14:textId="77777777" w:rsidR="00241C51" w:rsidRPr="00241C51" w:rsidRDefault="00241C51" w:rsidP="00321DA7">
            <w:pPr>
              <w:jc w:val="center"/>
              <w:rPr>
                <w:b/>
                <w:bCs/>
                <w:sz w:val="22"/>
                <w:szCs w:val="22"/>
              </w:rPr>
            </w:pPr>
            <w:r w:rsidRPr="00241C51">
              <w:rPr>
                <w:b/>
                <w:bCs/>
                <w:sz w:val="22"/>
                <w:szCs w:val="22"/>
              </w:rPr>
              <w:t xml:space="preserve">3.1. </w:t>
            </w:r>
            <w:proofErr w:type="spellStart"/>
            <w:r w:rsidRPr="00241C51">
              <w:rPr>
                <w:b/>
                <w:bCs/>
                <w:sz w:val="22"/>
                <w:szCs w:val="22"/>
              </w:rPr>
              <w:t>П.орг.Д</w:t>
            </w:r>
            <w:proofErr w:type="spellEnd"/>
          </w:p>
        </w:tc>
        <w:tc>
          <w:tcPr>
            <w:tcW w:w="808"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68983619" w14:textId="77777777" w:rsidR="00241C51" w:rsidRPr="00241C51" w:rsidRDefault="00241C51" w:rsidP="00321DA7">
            <w:pPr>
              <w:jc w:val="center"/>
              <w:rPr>
                <w:b/>
                <w:bCs/>
                <w:sz w:val="22"/>
                <w:szCs w:val="22"/>
              </w:rPr>
            </w:pPr>
            <w:r w:rsidRPr="00241C51">
              <w:rPr>
                <w:b/>
                <w:bCs/>
                <w:sz w:val="22"/>
                <w:szCs w:val="22"/>
              </w:rPr>
              <w:t xml:space="preserve">3.2. </w:t>
            </w:r>
            <w:proofErr w:type="spellStart"/>
            <w:r w:rsidRPr="00241C51">
              <w:rPr>
                <w:b/>
                <w:bCs/>
                <w:sz w:val="22"/>
                <w:szCs w:val="22"/>
              </w:rPr>
              <w:t>П.усл.Д</w:t>
            </w:r>
            <w:proofErr w:type="spellEnd"/>
          </w:p>
        </w:tc>
        <w:tc>
          <w:tcPr>
            <w:tcW w:w="809"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32604AB4" w14:textId="77777777" w:rsidR="00241C51" w:rsidRPr="00241C51" w:rsidRDefault="00241C51" w:rsidP="00321DA7">
            <w:pPr>
              <w:jc w:val="center"/>
              <w:rPr>
                <w:b/>
                <w:bCs/>
                <w:sz w:val="22"/>
                <w:szCs w:val="22"/>
              </w:rPr>
            </w:pPr>
            <w:r w:rsidRPr="00241C51">
              <w:rPr>
                <w:b/>
                <w:bCs/>
                <w:sz w:val="22"/>
                <w:szCs w:val="22"/>
              </w:rPr>
              <w:t xml:space="preserve">3.3. </w:t>
            </w:r>
            <w:proofErr w:type="spellStart"/>
            <w:r w:rsidRPr="00241C51">
              <w:rPr>
                <w:b/>
                <w:bCs/>
                <w:sz w:val="22"/>
                <w:szCs w:val="22"/>
              </w:rPr>
              <w:t>П.дост.У</w:t>
            </w:r>
            <w:proofErr w:type="spellEnd"/>
          </w:p>
        </w:tc>
        <w:tc>
          <w:tcPr>
            <w:tcW w:w="828" w:type="dxa"/>
            <w:vMerge/>
            <w:tcBorders>
              <w:top w:val="single" w:sz="4" w:space="0" w:color="auto"/>
              <w:left w:val="single" w:sz="4" w:space="0" w:color="auto"/>
              <w:bottom w:val="single" w:sz="4" w:space="0" w:color="auto"/>
              <w:right w:val="single" w:sz="4" w:space="0" w:color="auto"/>
            </w:tcBorders>
            <w:vAlign w:val="center"/>
            <w:hideMark/>
          </w:tcPr>
          <w:p w14:paraId="331EAB44" w14:textId="77777777" w:rsidR="00241C51" w:rsidRPr="00241C51" w:rsidRDefault="00241C51" w:rsidP="00241C51">
            <w:pPr>
              <w:jc w:val="center"/>
              <w:rPr>
                <w:b/>
                <w:bCs/>
                <w:sz w:val="22"/>
                <w:szCs w:val="22"/>
              </w:rPr>
            </w:pPr>
          </w:p>
        </w:tc>
      </w:tr>
      <w:tr w:rsidR="00241C51" w:rsidRPr="00241C51" w14:paraId="7B84236A" w14:textId="77777777" w:rsidTr="00321DA7">
        <w:trPr>
          <w:trHeight w:val="300"/>
          <w:tblHeader/>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382D63BE" w14:textId="77777777" w:rsidR="00241C51" w:rsidRPr="00241C51" w:rsidRDefault="00241C51" w:rsidP="00241C51">
            <w:pPr>
              <w:jc w:val="center"/>
              <w:rPr>
                <w:b/>
                <w:bCs/>
                <w:sz w:val="22"/>
                <w:szCs w:val="22"/>
              </w:rPr>
            </w:pPr>
          </w:p>
        </w:tc>
        <w:tc>
          <w:tcPr>
            <w:tcW w:w="5911" w:type="dxa"/>
            <w:vMerge/>
            <w:tcBorders>
              <w:top w:val="single" w:sz="4" w:space="0" w:color="auto"/>
              <w:left w:val="single" w:sz="4" w:space="0" w:color="auto"/>
              <w:bottom w:val="single" w:sz="4" w:space="0" w:color="auto"/>
              <w:right w:val="single" w:sz="4" w:space="0" w:color="auto"/>
            </w:tcBorders>
            <w:vAlign w:val="center"/>
            <w:hideMark/>
          </w:tcPr>
          <w:p w14:paraId="405832C9" w14:textId="77777777" w:rsidR="00241C51" w:rsidRPr="00241C51" w:rsidRDefault="00241C51" w:rsidP="00241C51">
            <w:pPr>
              <w:jc w:val="center"/>
              <w:rPr>
                <w:b/>
                <w:bCs/>
                <w:sz w:val="22"/>
                <w:szCs w:val="22"/>
              </w:rPr>
            </w:pPr>
          </w:p>
        </w:tc>
        <w:tc>
          <w:tcPr>
            <w:tcW w:w="808" w:type="dxa"/>
            <w:vMerge/>
            <w:tcBorders>
              <w:top w:val="nil"/>
              <w:left w:val="single" w:sz="4" w:space="0" w:color="auto"/>
              <w:bottom w:val="single" w:sz="4" w:space="0" w:color="auto"/>
              <w:right w:val="single" w:sz="4" w:space="0" w:color="auto"/>
            </w:tcBorders>
            <w:vAlign w:val="center"/>
            <w:hideMark/>
          </w:tcPr>
          <w:p w14:paraId="12A11CCB" w14:textId="77777777" w:rsidR="00241C51" w:rsidRPr="00241C51" w:rsidRDefault="00241C51" w:rsidP="00321DA7">
            <w:pPr>
              <w:jc w:val="center"/>
              <w:rPr>
                <w:b/>
                <w:bCs/>
                <w:sz w:val="22"/>
                <w:szCs w:val="22"/>
              </w:rPr>
            </w:pPr>
          </w:p>
        </w:tc>
        <w:tc>
          <w:tcPr>
            <w:tcW w:w="808" w:type="dxa"/>
            <w:vMerge/>
            <w:tcBorders>
              <w:top w:val="nil"/>
              <w:left w:val="single" w:sz="4" w:space="0" w:color="auto"/>
              <w:bottom w:val="single" w:sz="4" w:space="0" w:color="auto"/>
              <w:right w:val="single" w:sz="4" w:space="0" w:color="auto"/>
            </w:tcBorders>
            <w:vAlign w:val="center"/>
            <w:hideMark/>
          </w:tcPr>
          <w:p w14:paraId="49DA4E12" w14:textId="77777777" w:rsidR="00241C51" w:rsidRPr="00241C51" w:rsidRDefault="00241C51" w:rsidP="00321DA7">
            <w:pPr>
              <w:jc w:val="center"/>
              <w:rPr>
                <w:b/>
                <w:bCs/>
                <w:sz w:val="22"/>
                <w:szCs w:val="22"/>
              </w:rPr>
            </w:pPr>
          </w:p>
        </w:tc>
        <w:tc>
          <w:tcPr>
            <w:tcW w:w="809" w:type="dxa"/>
            <w:vMerge/>
            <w:tcBorders>
              <w:top w:val="nil"/>
              <w:left w:val="single" w:sz="4" w:space="0" w:color="auto"/>
              <w:bottom w:val="single" w:sz="4" w:space="0" w:color="auto"/>
              <w:right w:val="single" w:sz="4" w:space="0" w:color="auto"/>
            </w:tcBorders>
            <w:vAlign w:val="center"/>
            <w:hideMark/>
          </w:tcPr>
          <w:p w14:paraId="56F1D677" w14:textId="77777777" w:rsidR="00241C51" w:rsidRPr="00241C51" w:rsidRDefault="00241C51" w:rsidP="00321DA7">
            <w:pPr>
              <w:jc w:val="center"/>
              <w:rPr>
                <w:b/>
                <w:bCs/>
                <w:sz w:val="22"/>
                <w:szCs w:val="22"/>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14:paraId="16BD697A" w14:textId="77777777" w:rsidR="00241C51" w:rsidRPr="00241C51" w:rsidRDefault="00241C51" w:rsidP="00241C51">
            <w:pPr>
              <w:jc w:val="center"/>
              <w:rPr>
                <w:b/>
                <w:bCs/>
                <w:sz w:val="22"/>
                <w:szCs w:val="22"/>
              </w:rPr>
            </w:pPr>
          </w:p>
        </w:tc>
      </w:tr>
      <w:tr w:rsidR="00321DA7" w:rsidRPr="00241C51" w14:paraId="588C946A" w14:textId="77777777" w:rsidTr="00321DA7">
        <w:trPr>
          <w:trHeight w:val="300"/>
        </w:trPr>
        <w:tc>
          <w:tcPr>
            <w:tcW w:w="611" w:type="dxa"/>
            <w:tcBorders>
              <w:top w:val="nil"/>
              <w:left w:val="single" w:sz="4" w:space="0" w:color="auto"/>
              <w:bottom w:val="single" w:sz="4" w:space="0" w:color="auto"/>
              <w:right w:val="single" w:sz="4" w:space="0" w:color="auto"/>
            </w:tcBorders>
            <w:shd w:val="clear" w:color="auto" w:fill="auto"/>
            <w:noWrap/>
            <w:hideMark/>
          </w:tcPr>
          <w:p w14:paraId="707A7548" w14:textId="77777777" w:rsidR="00321DA7" w:rsidRPr="00321DA7" w:rsidRDefault="00321DA7" w:rsidP="00321DA7">
            <w:pPr>
              <w:jc w:val="center"/>
              <w:rPr>
                <w:color w:val="000000"/>
                <w:sz w:val="24"/>
                <w:szCs w:val="24"/>
              </w:rPr>
            </w:pPr>
            <w:r w:rsidRPr="00321DA7">
              <w:rPr>
                <w:sz w:val="24"/>
                <w:szCs w:val="24"/>
              </w:rPr>
              <w:t>1</w:t>
            </w:r>
          </w:p>
        </w:tc>
        <w:tc>
          <w:tcPr>
            <w:tcW w:w="5911" w:type="dxa"/>
            <w:tcBorders>
              <w:top w:val="nil"/>
              <w:left w:val="nil"/>
              <w:bottom w:val="single" w:sz="4" w:space="0" w:color="auto"/>
              <w:right w:val="single" w:sz="4" w:space="0" w:color="auto"/>
            </w:tcBorders>
            <w:shd w:val="clear" w:color="auto" w:fill="auto"/>
            <w:noWrap/>
            <w:hideMark/>
          </w:tcPr>
          <w:p w14:paraId="24F24B96" w14:textId="77777777" w:rsidR="00321DA7" w:rsidRPr="00321DA7" w:rsidRDefault="00321DA7" w:rsidP="00321DA7">
            <w:pPr>
              <w:jc w:val="center"/>
              <w:rPr>
                <w:color w:val="000000"/>
                <w:sz w:val="24"/>
                <w:szCs w:val="24"/>
              </w:rPr>
            </w:pPr>
            <w:r w:rsidRPr="00321DA7">
              <w:rPr>
                <w:sz w:val="24"/>
                <w:szCs w:val="24"/>
              </w:rPr>
              <w:t>РГУ «Центр социальной поддержки населения»</w:t>
            </w:r>
          </w:p>
        </w:tc>
        <w:tc>
          <w:tcPr>
            <w:tcW w:w="808" w:type="dxa"/>
            <w:tcBorders>
              <w:top w:val="nil"/>
              <w:left w:val="nil"/>
              <w:bottom w:val="single" w:sz="4" w:space="0" w:color="auto"/>
              <w:right w:val="single" w:sz="4" w:space="0" w:color="auto"/>
            </w:tcBorders>
            <w:shd w:val="clear" w:color="auto" w:fill="auto"/>
            <w:noWrap/>
            <w:vAlign w:val="center"/>
            <w:hideMark/>
          </w:tcPr>
          <w:p w14:paraId="7E4A79DA" w14:textId="77777777" w:rsidR="00321DA7" w:rsidRPr="00321DA7" w:rsidRDefault="00321DA7" w:rsidP="00321DA7">
            <w:pPr>
              <w:jc w:val="center"/>
              <w:rPr>
                <w:color w:val="000000"/>
                <w:sz w:val="24"/>
                <w:szCs w:val="24"/>
              </w:rPr>
            </w:pPr>
            <w:r w:rsidRPr="00321DA7">
              <w:rPr>
                <w:sz w:val="24"/>
                <w:szCs w:val="24"/>
              </w:rPr>
              <w:t>100</w:t>
            </w:r>
          </w:p>
        </w:tc>
        <w:tc>
          <w:tcPr>
            <w:tcW w:w="808" w:type="dxa"/>
            <w:tcBorders>
              <w:top w:val="nil"/>
              <w:left w:val="nil"/>
              <w:bottom w:val="single" w:sz="4" w:space="0" w:color="auto"/>
              <w:right w:val="single" w:sz="4" w:space="0" w:color="auto"/>
            </w:tcBorders>
            <w:shd w:val="clear" w:color="auto" w:fill="auto"/>
            <w:noWrap/>
            <w:vAlign w:val="center"/>
            <w:hideMark/>
          </w:tcPr>
          <w:p w14:paraId="0A31A186" w14:textId="77777777" w:rsidR="00321DA7" w:rsidRPr="00321DA7" w:rsidRDefault="00321DA7" w:rsidP="00321DA7">
            <w:pPr>
              <w:jc w:val="center"/>
              <w:rPr>
                <w:color w:val="000000"/>
                <w:sz w:val="24"/>
                <w:szCs w:val="24"/>
              </w:rPr>
            </w:pPr>
            <w:r w:rsidRPr="00321DA7">
              <w:rPr>
                <w:sz w:val="24"/>
                <w:szCs w:val="24"/>
              </w:rPr>
              <w:t>100</w:t>
            </w:r>
          </w:p>
        </w:tc>
        <w:tc>
          <w:tcPr>
            <w:tcW w:w="809" w:type="dxa"/>
            <w:tcBorders>
              <w:top w:val="nil"/>
              <w:left w:val="nil"/>
              <w:bottom w:val="single" w:sz="4" w:space="0" w:color="auto"/>
              <w:right w:val="single" w:sz="4" w:space="0" w:color="auto"/>
            </w:tcBorders>
            <w:shd w:val="clear" w:color="auto" w:fill="auto"/>
            <w:noWrap/>
            <w:vAlign w:val="center"/>
            <w:hideMark/>
          </w:tcPr>
          <w:p w14:paraId="2D0E58F0" w14:textId="77777777" w:rsidR="00321DA7" w:rsidRPr="00321DA7" w:rsidRDefault="00321DA7" w:rsidP="00321DA7">
            <w:pPr>
              <w:jc w:val="center"/>
              <w:rPr>
                <w:color w:val="000000"/>
                <w:sz w:val="24"/>
                <w:szCs w:val="24"/>
              </w:rPr>
            </w:pPr>
            <w:r w:rsidRPr="00321DA7">
              <w:rPr>
                <w:sz w:val="24"/>
                <w:szCs w:val="24"/>
              </w:rPr>
              <w:t>100</w:t>
            </w:r>
          </w:p>
        </w:tc>
        <w:tc>
          <w:tcPr>
            <w:tcW w:w="828" w:type="dxa"/>
            <w:tcBorders>
              <w:top w:val="nil"/>
              <w:left w:val="nil"/>
              <w:bottom w:val="single" w:sz="4" w:space="0" w:color="auto"/>
              <w:right w:val="single" w:sz="4" w:space="0" w:color="auto"/>
            </w:tcBorders>
            <w:shd w:val="clear" w:color="000000" w:fill="FED66B"/>
            <w:noWrap/>
            <w:hideMark/>
          </w:tcPr>
          <w:p w14:paraId="1A76BF10" w14:textId="77777777" w:rsidR="00321DA7" w:rsidRPr="00321DA7" w:rsidRDefault="00321DA7" w:rsidP="00321DA7">
            <w:pPr>
              <w:jc w:val="center"/>
              <w:rPr>
                <w:b/>
                <w:bCs/>
                <w:sz w:val="24"/>
                <w:szCs w:val="24"/>
              </w:rPr>
            </w:pPr>
            <w:r w:rsidRPr="00321DA7">
              <w:rPr>
                <w:sz w:val="24"/>
                <w:szCs w:val="24"/>
              </w:rPr>
              <w:t>100</w:t>
            </w:r>
          </w:p>
        </w:tc>
      </w:tr>
      <w:tr w:rsidR="00321DA7" w:rsidRPr="00241C51" w14:paraId="337ABB0E" w14:textId="77777777" w:rsidTr="00321DA7">
        <w:trPr>
          <w:trHeight w:val="300"/>
        </w:trPr>
        <w:tc>
          <w:tcPr>
            <w:tcW w:w="611" w:type="dxa"/>
            <w:tcBorders>
              <w:top w:val="nil"/>
              <w:left w:val="single" w:sz="4" w:space="0" w:color="auto"/>
              <w:bottom w:val="single" w:sz="4" w:space="0" w:color="auto"/>
              <w:right w:val="single" w:sz="4" w:space="0" w:color="auto"/>
            </w:tcBorders>
            <w:shd w:val="clear" w:color="auto" w:fill="EA157A" w:themeFill="accent2"/>
            <w:noWrap/>
            <w:hideMark/>
          </w:tcPr>
          <w:p w14:paraId="20D78C62" w14:textId="46E58E7C" w:rsidR="00321DA7" w:rsidRPr="00321DA7" w:rsidRDefault="00321DA7" w:rsidP="00321DA7">
            <w:pPr>
              <w:jc w:val="center"/>
              <w:rPr>
                <w:b/>
                <w:bCs/>
                <w:color w:val="000000"/>
                <w:sz w:val="24"/>
                <w:szCs w:val="24"/>
              </w:rPr>
            </w:pPr>
          </w:p>
        </w:tc>
        <w:tc>
          <w:tcPr>
            <w:tcW w:w="5911" w:type="dxa"/>
            <w:tcBorders>
              <w:top w:val="nil"/>
              <w:left w:val="nil"/>
              <w:bottom w:val="single" w:sz="4" w:space="0" w:color="auto"/>
              <w:right w:val="single" w:sz="4" w:space="0" w:color="auto"/>
            </w:tcBorders>
            <w:shd w:val="clear" w:color="auto" w:fill="EA157A" w:themeFill="accent2"/>
            <w:noWrap/>
            <w:hideMark/>
          </w:tcPr>
          <w:p w14:paraId="08315915" w14:textId="34CF97D9" w:rsidR="00321DA7" w:rsidRPr="00321DA7" w:rsidRDefault="00321DA7" w:rsidP="00321DA7">
            <w:pPr>
              <w:jc w:val="center"/>
              <w:rPr>
                <w:b/>
                <w:bCs/>
                <w:color w:val="000000"/>
                <w:sz w:val="24"/>
                <w:szCs w:val="24"/>
              </w:rPr>
            </w:pPr>
            <w:r w:rsidRPr="00321DA7">
              <w:rPr>
                <w:b/>
                <w:bCs/>
                <w:sz w:val="24"/>
                <w:szCs w:val="24"/>
              </w:rPr>
              <w:t xml:space="preserve"> среднее </w:t>
            </w:r>
          </w:p>
        </w:tc>
        <w:tc>
          <w:tcPr>
            <w:tcW w:w="808" w:type="dxa"/>
            <w:tcBorders>
              <w:top w:val="nil"/>
              <w:left w:val="nil"/>
              <w:bottom w:val="single" w:sz="4" w:space="0" w:color="auto"/>
              <w:right w:val="single" w:sz="4" w:space="0" w:color="auto"/>
            </w:tcBorders>
            <w:shd w:val="clear" w:color="auto" w:fill="EA157A" w:themeFill="accent2"/>
            <w:noWrap/>
            <w:vAlign w:val="center"/>
            <w:hideMark/>
          </w:tcPr>
          <w:p w14:paraId="6833270F" w14:textId="339617C7" w:rsidR="00321DA7" w:rsidRPr="00321DA7" w:rsidRDefault="00F97813" w:rsidP="00321DA7">
            <w:pPr>
              <w:jc w:val="center"/>
              <w:rPr>
                <w:b/>
                <w:bCs/>
                <w:color w:val="000000"/>
                <w:sz w:val="24"/>
                <w:szCs w:val="24"/>
              </w:rPr>
            </w:pPr>
            <w:r>
              <w:rPr>
                <w:b/>
                <w:bCs/>
                <w:sz w:val="24"/>
                <w:szCs w:val="24"/>
              </w:rPr>
              <w:t>92</w:t>
            </w:r>
            <w:r w:rsidR="00321DA7" w:rsidRPr="00321DA7">
              <w:rPr>
                <w:b/>
                <w:bCs/>
                <w:sz w:val="24"/>
                <w:szCs w:val="24"/>
              </w:rPr>
              <w:t>,0</w:t>
            </w:r>
          </w:p>
        </w:tc>
        <w:tc>
          <w:tcPr>
            <w:tcW w:w="808" w:type="dxa"/>
            <w:tcBorders>
              <w:top w:val="nil"/>
              <w:left w:val="nil"/>
              <w:bottom w:val="single" w:sz="4" w:space="0" w:color="auto"/>
              <w:right w:val="single" w:sz="4" w:space="0" w:color="auto"/>
            </w:tcBorders>
            <w:shd w:val="clear" w:color="auto" w:fill="EA157A" w:themeFill="accent2"/>
            <w:noWrap/>
            <w:vAlign w:val="center"/>
            <w:hideMark/>
          </w:tcPr>
          <w:p w14:paraId="0D6E5FA4" w14:textId="782C717A" w:rsidR="00321DA7" w:rsidRPr="00321DA7" w:rsidRDefault="00321DA7" w:rsidP="00321DA7">
            <w:pPr>
              <w:jc w:val="center"/>
              <w:rPr>
                <w:b/>
                <w:bCs/>
                <w:color w:val="000000"/>
                <w:sz w:val="24"/>
                <w:szCs w:val="24"/>
              </w:rPr>
            </w:pPr>
            <w:r w:rsidRPr="00321DA7">
              <w:rPr>
                <w:b/>
                <w:bCs/>
                <w:sz w:val="24"/>
                <w:szCs w:val="24"/>
              </w:rPr>
              <w:t>76,0</w:t>
            </w:r>
          </w:p>
        </w:tc>
        <w:tc>
          <w:tcPr>
            <w:tcW w:w="809" w:type="dxa"/>
            <w:tcBorders>
              <w:top w:val="nil"/>
              <w:left w:val="nil"/>
              <w:bottom w:val="single" w:sz="4" w:space="0" w:color="auto"/>
              <w:right w:val="single" w:sz="4" w:space="0" w:color="auto"/>
            </w:tcBorders>
            <w:shd w:val="clear" w:color="auto" w:fill="EA157A" w:themeFill="accent2"/>
            <w:noWrap/>
            <w:vAlign w:val="center"/>
            <w:hideMark/>
          </w:tcPr>
          <w:p w14:paraId="5E57CD59" w14:textId="10A88839" w:rsidR="00321DA7" w:rsidRPr="00321DA7" w:rsidRDefault="00321DA7" w:rsidP="00321DA7">
            <w:pPr>
              <w:jc w:val="center"/>
              <w:rPr>
                <w:b/>
                <w:bCs/>
                <w:color w:val="000000"/>
                <w:sz w:val="24"/>
                <w:szCs w:val="24"/>
              </w:rPr>
            </w:pPr>
            <w:r w:rsidRPr="00321DA7">
              <w:rPr>
                <w:b/>
                <w:bCs/>
                <w:sz w:val="24"/>
                <w:szCs w:val="24"/>
              </w:rPr>
              <w:t>100,0</w:t>
            </w:r>
          </w:p>
        </w:tc>
        <w:tc>
          <w:tcPr>
            <w:tcW w:w="828" w:type="dxa"/>
            <w:tcBorders>
              <w:top w:val="nil"/>
              <w:left w:val="nil"/>
              <w:bottom w:val="single" w:sz="4" w:space="0" w:color="auto"/>
              <w:right w:val="single" w:sz="4" w:space="0" w:color="auto"/>
            </w:tcBorders>
            <w:shd w:val="clear" w:color="auto" w:fill="EA157A" w:themeFill="accent2"/>
            <w:noWrap/>
            <w:hideMark/>
          </w:tcPr>
          <w:p w14:paraId="696DC711" w14:textId="7496C7D6" w:rsidR="00321DA7" w:rsidRPr="00321DA7" w:rsidRDefault="00F97813" w:rsidP="00321DA7">
            <w:pPr>
              <w:jc w:val="center"/>
              <w:rPr>
                <w:b/>
                <w:bCs/>
                <w:sz w:val="24"/>
                <w:szCs w:val="24"/>
              </w:rPr>
            </w:pPr>
            <w:r>
              <w:rPr>
                <w:b/>
                <w:bCs/>
                <w:sz w:val="24"/>
                <w:szCs w:val="24"/>
              </w:rPr>
              <w:t>88</w:t>
            </w:r>
            <w:r w:rsidR="00321DA7" w:rsidRPr="00321DA7">
              <w:rPr>
                <w:b/>
                <w:bCs/>
                <w:sz w:val="24"/>
                <w:szCs w:val="24"/>
              </w:rPr>
              <w:t xml:space="preserve">   </w:t>
            </w:r>
          </w:p>
        </w:tc>
      </w:tr>
    </w:tbl>
    <w:p w14:paraId="0666E6CD" w14:textId="77777777" w:rsidR="00241C51" w:rsidRPr="00241C51" w:rsidRDefault="00241C51" w:rsidP="00241C51">
      <w:pPr>
        <w:rPr>
          <w:rFonts w:eastAsiaTheme="minorHAnsi"/>
          <w:sz w:val="28"/>
          <w:szCs w:val="28"/>
        </w:rPr>
      </w:pPr>
    </w:p>
    <w:p w14:paraId="34B0EA5D" w14:textId="77777777" w:rsidR="00241C51" w:rsidRPr="00241C51" w:rsidRDefault="00241C51" w:rsidP="00241C51"/>
    <w:p w14:paraId="021BCBDA" w14:textId="368B4321"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показателю 3.1. «Оборудование помещений организации социальной сферы и прилегающей к ней территории с учетом доступности для инвалидов» организации получили в среднем </w:t>
      </w:r>
      <w:r w:rsidR="00321DA7">
        <w:rPr>
          <w:rFonts w:eastAsiaTheme="minorHAnsi"/>
          <w:sz w:val="28"/>
          <w:szCs w:val="28"/>
        </w:rPr>
        <w:t>88</w:t>
      </w:r>
      <w:r w:rsidRPr="00241C51">
        <w:rPr>
          <w:rFonts w:eastAsiaTheme="minorHAnsi"/>
          <w:sz w:val="28"/>
          <w:szCs w:val="28"/>
        </w:rPr>
        <w:t xml:space="preserve"> балл</w:t>
      </w:r>
      <w:r w:rsidR="00321DA7">
        <w:rPr>
          <w:rFonts w:eastAsiaTheme="minorHAnsi"/>
          <w:sz w:val="28"/>
          <w:szCs w:val="28"/>
        </w:rPr>
        <w:t>ов</w:t>
      </w:r>
      <w:r w:rsidRPr="00241C51">
        <w:rPr>
          <w:rFonts w:eastAsiaTheme="minorHAnsi"/>
          <w:sz w:val="28"/>
          <w:szCs w:val="28"/>
        </w:rPr>
        <w:t xml:space="preserve">. В </w:t>
      </w:r>
      <w:r w:rsidR="00321DA7">
        <w:rPr>
          <w:rFonts w:eastAsiaTheme="minorHAnsi"/>
          <w:sz w:val="28"/>
          <w:szCs w:val="28"/>
        </w:rPr>
        <w:t>3</w:t>
      </w:r>
      <w:r w:rsidRPr="00241C51">
        <w:rPr>
          <w:rFonts w:eastAsiaTheme="minorHAnsi"/>
          <w:sz w:val="28"/>
          <w:szCs w:val="28"/>
        </w:rPr>
        <w:t xml:space="preserve"> организациях из </w:t>
      </w:r>
      <w:r w:rsidR="00321DA7">
        <w:rPr>
          <w:rFonts w:eastAsiaTheme="minorHAnsi"/>
          <w:sz w:val="28"/>
          <w:szCs w:val="28"/>
        </w:rPr>
        <w:t>5</w:t>
      </w:r>
      <w:r w:rsidRPr="00241C51">
        <w:rPr>
          <w:rFonts w:eastAsiaTheme="minorHAnsi"/>
          <w:sz w:val="28"/>
          <w:szCs w:val="28"/>
        </w:rPr>
        <w:t xml:space="preserve"> обеспечены все условия. </w:t>
      </w:r>
    </w:p>
    <w:p w14:paraId="7F682A68" w14:textId="6DA9E5BE"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По показателю 3.2. «Обеспечение в организации социальной сферы условий доступности, позволяющих инвалидам получать услуги наравне с другими» средний балл составил</w:t>
      </w:r>
      <w:r w:rsidR="00321DA7">
        <w:rPr>
          <w:rFonts w:eastAsiaTheme="minorHAnsi"/>
          <w:sz w:val="28"/>
          <w:szCs w:val="28"/>
        </w:rPr>
        <w:t xml:space="preserve"> 76 баллов</w:t>
      </w:r>
      <w:r w:rsidRPr="00241C51">
        <w:rPr>
          <w:rFonts w:eastAsiaTheme="minorHAnsi"/>
          <w:sz w:val="28"/>
          <w:szCs w:val="28"/>
        </w:rPr>
        <w:t xml:space="preserve">. </w:t>
      </w:r>
      <w:r w:rsidR="00321DA7" w:rsidRPr="00321DA7">
        <w:rPr>
          <w:rFonts w:eastAsiaTheme="minorHAnsi"/>
          <w:sz w:val="28"/>
          <w:szCs w:val="28"/>
        </w:rPr>
        <w:t xml:space="preserve">В </w:t>
      </w:r>
      <w:r w:rsidR="00321DA7">
        <w:rPr>
          <w:rFonts w:eastAsiaTheme="minorHAnsi"/>
          <w:sz w:val="28"/>
          <w:szCs w:val="28"/>
        </w:rPr>
        <w:t>2</w:t>
      </w:r>
      <w:r w:rsidR="00321DA7" w:rsidRPr="00321DA7">
        <w:rPr>
          <w:rFonts w:eastAsiaTheme="minorHAnsi"/>
          <w:sz w:val="28"/>
          <w:szCs w:val="28"/>
        </w:rPr>
        <w:t xml:space="preserve"> организациях из 5 обеспечены все условия.</w:t>
      </w:r>
    </w:p>
    <w:p w14:paraId="5A2FCB2C" w14:textId="0D624BDF"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Однако по показателю 3.3. «Доля получателей услуг, удовлетворенных доступностью услуг для инвалидов (в % от общего числа опрошенных получателей услуг – инвалидов)» оценка составляет </w:t>
      </w:r>
      <w:r w:rsidR="00321DA7">
        <w:rPr>
          <w:rFonts w:eastAsiaTheme="minorHAnsi"/>
          <w:sz w:val="28"/>
          <w:szCs w:val="28"/>
        </w:rPr>
        <w:t>100</w:t>
      </w:r>
      <w:r w:rsidRPr="00241C51">
        <w:rPr>
          <w:rFonts w:eastAsiaTheme="minorHAnsi"/>
          <w:sz w:val="28"/>
          <w:szCs w:val="28"/>
        </w:rPr>
        <w:t xml:space="preserve"> баллов. </w:t>
      </w:r>
    </w:p>
    <w:p w14:paraId="76923D69" w14:textId="77777777" w:rsidR="00241C51" w:rsidRPr="00241C51" w:rsidRDefault="00241C51" w:rsidP="00241C51">
      <w:pPr>
        <w:rPr>
          <w:rFonts w:eastAsiaTheme="minorHAnsi"/>
          <w:sz w:val="28"/>
          <w:szCs w:val="28"/>
        </w:rPr>
      </w:pPr>
      <w:r w:rsidRPr="00241C51">
        <w:rPr>
          <w:rFonts w:eastAsiaTheme="minorHAnsi"/>
          <w:sz w:val="28"/>
          <w:szCs w:val="28"/>
        </w:rPr>
        <w:br w:type="page"/>
      </w:r>
    </w:p>
    <w:p w14:paraId="634ACA98" w14:textId="77777777" w:rsidR="00241C51" w:rsidRPr="00241C51" w:rsidRDefault="00241C51" w:rsidP="00241C51">
      <w:pPr>
        <w:keepNext/>
        <w:spacing w:before="240" w:after="60"/>
        <w:jc w:val="center"/>
        <w:outlineLvl w:val="1"/>
        <w:rPr>
          <w:b/>
          <w:bCs/>
          <w:color w:val="2375B8"/>
          <w:sz w:val="28"/>
          <w:szCs w:val="28"/>
          <w:lang w:eastAsia="en-US"/>
        </w:rPr>
      </w:pPr>
      <w:bookmarkStart w:id="30" w:name="_Toc15278240"/>
      <w:bookmarkStart w:id="31" w:name="_Toc27465989"/>
      <w:bookmarkStart w:id="32" w:name="_Toc109252945"/>
      <w:r w:rsidRPr="00241C51">
        <w:rPr>
          <w:b/>
          <w:bCs/>
          <w:color w:val="2375B8"/>
          <w:sz w:val="28"/>
          <w:szCs w:val="28"/>
          <w:lang w:eastAsia="en-US"/>
        </w:rPr>
        <w:lastRenderedPageBreak/>
        <w:t>Показатели, характеризующие доброжелательность, вежливость работников организаций социальной сферы</w:t>
      </w:r>
      <w:bookmarkEnd w:id="30"/>
      <w:bookmarkEnd w:id="31"/>
      <w:bookmarkEnd w:id="32"/>
    </w:p>
    <w:p w14:paraId="474B2753"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В данной группе анализируются следующие показатели:</w:t>
      </w:r>
    </w:p>
    <w:p w14:paraId="29306987"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14:paraId="414D39BB"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p>
    <w:p w14:paraId="4AACA508"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p>
    <w:p w14:paraId="38954C9C" w14:textId="24206036"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данному критерию наиболее высокую оценку (100 баллов) получили </w:t>
      </w:r>
      <w:r w:rsidR="00C93C9A">
        <w:rPr>
          <w:rFonts w:eastAsiaTheme="minorHAnsi"/>
          <w:sz w:val="28"/>
          <w:szCs w:val="28"/>
        </w:rPr>
        <w:t xml:space="preserve">все </w:t>
      </w:r>
      <w:r w:rsidRPr="00241C51">
        <w:rPr>
          <w:rFonts w:eastAsiaTheme="minorHAnsi"/>
          <w:sz w:val="28"/>
          <w:szCs w:val="28"/>
        </w:rPr>
        <w:t>организации</w:t>
      </w:r>
      <w:r w:rsidR="00C93C9A">
        <w:rPr>
          <w:rFonts w:eastAsiaTheme="minorHAnsi"/>
          <w:sz w:val="28"/>
          <w:szCs w:val="28"/>
        </w:rPr>
        <w:t>.</w:t>
      </w:r>
    </w:p>
    <w:tbl>
      <w:tblPr>
        <w:tblW w:w="9775" w:type="dxa"/>
        <w:tblInd w:w="-431" w:type="dxa"/>
        <w:tblLayout w:type="fixed"/>
        <w:tblLook w:val="04A0" w:firstRow="1" w:lastRow="0" w:firstColumn="1" w:lastColumn="0" w:noHBand="0" w:noVBand="1"/>
      </w:tblPr>
      <w:tblGrid>
        <w:gridCol w:w="568"/>
        <w:gridCol w:w="5670"/>
        <w:gridCol w:w="992"/>
        <w:gridCol w:w="851"/>
        <w:gridCol w:w="851"/>
        <w:gridCol w:w="843"/>
      </w:tblGrid>
      <w:tr w:rsidR="00241C51" w:rsidRPr="00241C51" w14:paraId="7CB03A2A" w14:textId="77777777" w:rsidTr="00C93C9A">
        <w:trPr>
          <w:trHeight w:val="20"/>
          <w:tblHeader/>
        </w:trPr>
        <w:tc>
          <w:tcPr>
            <w:tcW w:w="568" w:type="dxa"/>
            <w:vMerge w:val="restart"/>
            <w:tcBorders>
              <w:top w:val="single" w:sz="4" w:space="0" w:color="auto"/>
              <w:left w:val="single" w:sz="4" w:space="0" w:color="auto"/>
              <w:bottom w:val="single" w:sz="4" w:space="0" w:color="auto"/>
              <w:right w:val="single" w:sz="4" w:space="0" w:color="auto"/>
            </w:tcBorders>
            <w:shd w:val="clear" w:color="000000" w:fill="94EFE3"/>
            <w:vAlign w:val="center"/>
            <w:hideMark/>
          </w:tcPr>
          <w:p w14:paraId="36E34BBC" w14:textId="77777777" w:rsidR="00241C51" w:rsidRPr="00241C51" w:rsidRDefault="00241C51" w:rsidP="00241C51">
            <w:pPr>
              <w:jc w:val="center"/>
              <w:rPr>
                <w:b/>
                <w:bCs/>
                <w:sz w:val="22"/>
                <w:szCs w:val="22"/>
              </w:rPr>
            </w:pPr>
            <w:r w:rsidRPr="00241C51">
              <w:rPr>
                <w:b/>
                <w:bCs/>
                <w:sz w:val="22"/>
                <w:szCs w:val="22"/>
              </w:rPr>
              <w:t>№ п/п</w:t>
            </w:r>
          </w:p>
        </w:tc>
        <w:tc>
          <w:tcPr>
            <w:tcW w:w="5670" w:type="dxa"/>
            <w:vMerge w:val="restart"/>
            <w:tcBorders>
              <w:top w:val="single" w:sz="4" w:space="0" w:color="auto"/>
              <w:left w:val="single" w:sz="4" w:space="0" w:color="auto"/>
              <w:bottom w:val="single" w:sz="4" w:space="0" w:color="auto"/>
              <w:right w:val="single" w:sz="4" w:space="0" w:color="auto"/>
            </w:tcBorders>
            <w:shd w:val="clear" w:color="000000" w:fill="5EE8D7"/>
            <w:noWrap/>
            <w:vAlign w:val="center"/>
            <w:hideMark/>
          </w:tcPr>
          <w:p w14:paraId="48DD2C56" w14:textId="77777777" w:rsidR="00241C51" w:rsidRPr="00241C51" w:rsidRDefault="00241C51" w:rsidP="00241C51">
            <w:pPr>
              <w:jc w:val="center"/>
              <w:rPr>
                <w:b/>
                <w:bCs/>
                <w:sz w:val="22"/>
                <w:szCs w:val="22"/>
              </w:rPr>
            </w:pPr>
            <w:r w:rsidRPr="00241C51">
              <w:rPr>
                <w:b/>
                <w:bCs/>
                <w:sz w:val="22"/>
                <w:szCs w:val="22"/>
              </w:rPr>
              <w:t>Наименование учреждения</w:t>
            </w:r>
          </w:p>
        </w:tc>
        <w:tc>
          <w:tcPr>
            <w:tcW w:w="2694" w:type="dxa"/>
            <w:gridSpan w:val="3"/>
            <w:tcBorders>
              <w:top w:val="single" w:sz="4" w:space="0" w:color="auto"/>
              <w:left w:val="nil"/>
              <w:bottom w:val="single" w:sz="4" w:space="0" w:color="auto"/>
              <w:right w:val="single" w:sz="4" w:space="0" w:color="auto"/>
            </w:tcBorders>
            <w:shd w:val="clear" w:color="000000" w:fill="5EE8D7"/>
            <w:noWrap/>
            <w:vAlign w:val="center"/>
            <w:hideMark/>
          </w:tcPr>
          <w:p w14:paraId="67FAAC31" w14:textId="77777777" w:rsidR="00241C51" w:rsidRPr="00241C51" w:rsidRDefault="00241C51" w:rsidP="00241C51">
            <w:pPr>
              <w:jc w:val="center"/>
              <w:rPr>
                <w:color w:val="000000"/>
                <w:sz w:val="22"/>
                <w:szCs w:val="22"/>
              </w:rPr>
            </w:pPr>
            <w:r w:rsidRPr="00241C51">
              <w:rPr>
                <w:color w:val="000000"/>
                <w:sz w:val="22"/>
                <w:szCs w:val="22"/>
              </w:rPr>
              <w:t>4. Доброжелательность, вежливость работников организации</w:t>
            </w:r>
          </w:p>
        </w:tc>
        <w:tc>
          <w:tcPr>
            <w:tcW w:w="843" w:type="dxa"/>
            <w:vMerge w:val="restart"/>
            <w:tcBorders>
              <w:top w:val="single" w:sz="4" w:space="0" w:color="auto"/>
              <w:left w:val="single" w:sz="4" w:space="0" w:color="auto"/>
              <w:bottom w:val="single" w:sz="4" w:space="0" w:color="auto"/>
              <w:right w:val="single" w:sz="4" w:space="0" w:color="auto"/>
            </w:tcBorders>
            <w:shd w:val="clear" w:color="000000" w:fill="FED66B"/>
            <w:noWrap/>
            <w:vAlign w:val="center"/>
            <w:hideMark/>
          </w:tcPr>
          <w:p w14:paraId="16ACC28C" w14:textId="77777777" w:rsidR="00241C51" w:rsidRPr="00241C51" w:rsidRDefault="00241C51" w:rsidP="00241C51">
            <w:pPr>
              <w:jc w:val="center"/>
              <w:rPr>
                <w:b/>
                <w:bCs/>
                <w:color w:val="000000"/>
                <w:sz w:val="22"/>
                <w:szCs w:val="22"/>
              </w:rPr>
            </w:pPr>
            <w:r w:rsidRPr="00241C51">
              <w:rPr>
                <w:b/>
                <w:bCs/>
                <w:color w:val="000000"/>
                <w:sz w:val="22"/>
                <w:szCs w:val="22"/>
              </w:rPr>
              <w:t>Крит4</w:t>
            </w:r>
          </w:p>
        </w:tc>
      </w:tr>
      <w:tr w:rsidR="00241C51" w:rsidRPr="00241C51" w14:paraId="2A68CA29" w14:textId="77777777" w:rsidTr="00C93C9A">
        <w:trPr>
          <w:trHeight w:val="253"/>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FB45E23" w14:textId="77777777" w:rsidR="00241C51" w:rsidRPr="00241C51" w:rsidRDefault="00241C51" w:rsidP="00241C51">
            <w:pPr>
              <w:jc w:val="center"/>
              <w:rPr>
                <w:b/>
                <w:bCs/>
                <w:sz w:val="22"/>
                <w:szCs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158C2861" w14:textId="77777777" w:rsidR="00241C51" w:rsidRPr="00241C51" w:rsidRDefault="00241C51" w:rsidP="00241C51">
            <w:pPr>
              <w:jc w:val="center"/>
              <w:rPr>
                <w:b/>
                <w:bCs/>
                <w:sz w:val="22"/>
                <w:szCs w:val="22"/>
              </w:rPr>
            </w:pPr>
          </w:p>
        </w:tc>
        <w:tc>
          <w:tcPr>
            <w:tcW w:w="992"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3CF5C58A" w14:textId="77777777" w:rsidR="00241C51" w:rsidRPr="00241C51" w:rsidRDefault="00241C51" w:rsidP="00241C51">
            <w:pPr>
              <w:jc w:val="center"/>
              <w:rPr>
                <w:b/>
                <w:bCs/>
                <w:sz w:val="22"/>
                <w:szCs w:val="22"/>
              </w:rPr>
            </w:pPr>
            <w:r w:rsidRPr="00241C51">
              <w:rPr>
                <w:b/>
                <w:bCs/>
                <w:sz w:val="22"/>
                <w:szCs w:val="22"/>
              </w:rPr>
              <w:t xml:space="preserve">4.1. </w:t>
            </w:r>
            <w:proofErr w:type="spellStart"/>
            <w:r w:rsidRPr="00241C51">
              <w:rPr>
                <w:b/>
                <w:bCs/>
                <w:sz w:val="22"/>
                <w:szCs w:val="22"/>
              </w:rPr>
              <w:t>П.перв.К</w:t>
            </w:r>
            <w:proofErr w:type="spellEnd"/>
          </w:p>
        </w:tc>
        <w:tc>
          <w:tcPr>
            <w:tcW w:w="851"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3BA810BB" w14:textId="77777777" w:rsidR="00241C51" w:rsidRPr="00241C51" w:rsidRDefault="00241C51" w:rsidP="00241C51">
            <w:pPr>
              <w:jc w:val="center"/>
              <w:rPr>
                <w:b/>
                <w:bCs/>
                <w:sz w:val="22"/>
                <w:szCs w:val="22"/>
              </w:rPr>
            </w:pPr>
            <w:r w:rsidRPr="00241C51">
              <w:rPr>
                <w:b/>
                <w:bCs/>
                <w:sz w:val="22"/>
                <w:szCs w:val="22"/>
              </w:rPr>
              <w:t xml:space="preserve">4.2. </w:t>
            </w:r>
            <w:proofErr w:type="spellStart"/>
            <w:r w:rsidRPr="00241C51">
              <w:rPr>
                <w:b/>
                <w:bCs/>
                <w:sz w:val="22"/>
                <w:szCs w:val="22"/>
              </w:rPr>
              <w:t>П.оказ.усл</w:t>
            </w:r>
            <w:proofErr w:type="spellEnd"/>
          </w:p>
        </w:tc>
        <w:tc>
          <w:tcPr>
            <w:tcW w:w="851"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3996A85B" w14:textId="77777777" w:rsidR="00241C51" w:rsidRPr="00241C51" w:rsidRDefault="00241C51" w:rsidP="00241C51">
            <w:pPr>
              <w:jc w:val="center"/>
              <w:rPr>
                <w:b/>
                <w:bCs/>
                <w:sz w:val="22"/>
                <w:szCs w:val="22"/>
              </w:rPr>
            </w:pPr>
            <w:r w:rsidRPr="00241C51">
              <w:rPr>
                <w:b/>
                <w:bCs/>
                <w:sz w:val="22"/>
                <w:szCs w:val="22"/>
              </w:rPr>
              <w:t xml:space="preserve">4.3. </w:t>
            </w:r>
            <w:proofErr w:type="spellStart"/>
            <w:r w:rsidRPr="00241C51">
              <w:rPr>
                <w:b/>
                <w:bCs/>
                <w:sz w:val="22"/>
                <w:szCs w:val="22"/>
              </w:rPr>
              <w:t>П.вежл.дист.У</w:t>
            </w:r>
            <w:proofErr w:type="spellEnd"/>
          </w:p>
        </w:tc>
        <w:tc>
          <w:tcPr>
            <w:tcW w:w="843" w:type="dxa"/>
            <w:vMerge/>
            <w:tcBorders>
              <w:top w:val="single" w:sz="4" w:space="0" w:color="auto"/>
              <w:left w:val="single" w:sz="4" w:space="0" w:color="auto"/>
              <w:bottom w:val="single" w:sz="4" w:space="0" w:color="auto"/>
              <w:right w:val="single" w:sz="4" w:space="0" w:color="auto"/>
            </w:tcBorders>
            <w:vAlign w:val="center"/>
            <w:hideMark/>
          </w:tcPr>
          <w:p w14:paraId="63C57D67" w14:textId="77777777" w:rsidR="00241C51" w:rsidRPr="00241C51" w:rsidRDefault="00241C51" w:rsidP="00241C51">
            <w:pPr>
              <w:jc w:val="center"/>
              <w:rPr>
                <w:b/>
                <w:bCs/>
                <w:color w:val="000000"/>
                <w:sz w:val="22"/>
                <w:szCs w:val="22"/>
              </w:rPr>
            </w:pPr>
          </w:p>
        </w:tc>
      </w:tr>
      <w:tr w:rsidR="00241C51" w:rsidRPr="00241C51" w14:paraId="5F11A54A" w14:textId="77777777" w:rsidTr="00C93C9A">
        <w:trPr>
          <w:trHeight w:val="253"/>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1205666" w14:textId="77777777" w:rsidR="00241C51" w:rsidRPr="00241C51" w:rsidRDefault="00241C51" w:rsidP="00241C51">
            <w:pPr>
              <w:jc w:val="center"/>
              <w:rPr>
                <w:b/>
                <w:bCs/>
                <w:sz w:val="22"/>
                <w:szCs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209F2FD1" w14:textId="77777777" w:rsidR="00241C51" w:rsidRPr="00241C51" w:rsidRDefault="00241C51" w:rsidP="00241C51">
            <w:pPr>
              <w:jc w:val="center"/>
              <w:rPr>
                <w:b/>
                <w:bCs/>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15FA3793" w14:textId="77777777" w:rsidR="00241C51" w:rsidRPr="00241C51" w:rsidRDefault="00241C51" w:rsidP="00241C51">
            <w:pPr>
              <w:jc w:val="center"/>
              <w:rPr>
                <w:b/>
                <w:bCs/>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3B32C34A" w14:textId="77777777" w:rsidR="00241C51" w:rsidRPr="00241C51" w:rsidRDefault="00241C51" w:rsidP="00241C51">
            <w:pPr>
              <w:jc w:val="center"/>
              <w:rPr>
                <w:b/>
                <w:bCs/>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257AD343" w14:textId="77777777" w:rsidR="00241C51" w:rsidRPr="00241C51" w:rsidRDefault="00241C51" w:rsidP="00241C51">
            <w:pPr>
              <w:jc w:val="center"/>
              <w:rPr>
                <w:b/>
                <w:bCs/>
                <w:sz w:val="22"/>
                <w:szCs w:val="22"/>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14:paraId="740781F6" w14:textId="77777777" w:rsidR="00241C51" w:rsidRPr="00241C51" w:rsidRDefault="00241C51" w:rsidP="00241C51">
            <w:pPr>
              <w:jc w:val="center"/>
              <w:rPr>
                <w:b/>
                <w:bCs/>
                <w:color w:val="000000"/>
                <w:sz w:val="22"/>
                <w:szCs w:val="22"/>
              </w:rPr>
            </w:pPr>
          </w:p>
        </w:tc>
      </w:tr>
      <w:tr w:rsidR="00C93C9A" w:rsidRPr="00241C51" w14:paraId="2F6A3B57" w14:textId="77777777" w:rsidTr="00C93C9A">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8693FA" w14:textId="62E06B9A" w:rsidR="00C93C9A" w:rsidRPr="00241C51" w:rsidRDefault="00C93C9A" w:rsidP="00C93C9A">
            <w:pPr>
              <w:jc w:val="center"/>
              <w:rPr>
                <w:color w:val="000000"/>
                <w:sz w:val="22"/>
                <w:szCs w:val="22"/>
              </w:rPr>
            </w:pPr>
            <w:r w:rsidRPr="00241C51">
              <w:rPr>
                <w:color w:val="000000"/>
                <w:sz w:val="22"/>
                <w:szCs w:val="22"/>
              </w:rPr>
              <w:t>5</w:t>
            </w:r>
          </w:p>
        </w:tc>
        <w:tc>
          <w:tcPr>
            <w:tcW w:w="5670" w:type="dxa"/>
            <w:tcBorders>
              <w:top w:val="nil"/>
              <w:left w:val="nil"/>
              <w:bottom w:val="single" w:sz="4" w:space="0" w:color="auto"/>
              <w:right w:val="single" w:sz="4" w:space="0" w:color="auto"/>
            </w:tcBorders>
            <w:shd w:val="clear" w:color="auto" w:fill="auto"/>
            <w:noWrap/>
            <w:hideMark/>
          </w:tcPr>
          <w:p w14:paraId="26E7B88F" w14:textId="76CC1C52" w:rsidR="00C93C9A" w:rsidRPr="00241C51" w:rsidRDefault="00C93C9A" w:rsidP="00C93C9A">
            <w:pPr>
              <w:jc w:val="center"/>
              <w:rPr>
                <w:color w:val="000000"/>
                <w:sz w:val="22"/>
                <w:szCs w:val="22"/>
              </w:rPr>
            </w:pPr>
            <w:r w:rsidRPr="00C93C9A">
              <w:rPr>
                <w:sz w:val="24"/>
                <w:szCs w:val="24"/>
              </w:rPr>
              <w:t>РГУ «Центр социальной поддержки населения»</w:t>
            </w:r>
          </w:p>
        </w:tc>
        <w:tc>
          <w:tcPr>
            <w:tcW w:w="992" w:type="dxa"/>
            <w:tcBorders>
              <w:top w:val="nil"/>
              <w:left w:val="nil"/>
              <w:bottom w:val="single" w:sz="4" w:space="0" w:color="auto"/>
              <w:right w:val="single" w:sz="4" w:space="0" w:color="auto"/>
            </w:tcBorders>
            <w:shd w:val="clear" w:color="auto" w:fill="auto"/>
            <w:noWrap/>
            <w:vAlign w:val="center"/>
            <w:hideMark/>
          </w:tcPr>
          <w:p w14:paraId="22A01E84" w14:textId="0E126F70" w:rsidR="00C93C9A" w:rsidRPr="00241C51" w:rsidRDefault="00C93C9A" w:rsidP="00C93C9A">
            <w:pPr>
              <w:jc w:val="center"/>
              <w:rPr>
                <w:color w:val="000000"/>
                <w:sz w:val="22"/>
                <w:szCs w:val="22"/>
              </w:rPr>
            </w:pPr>
            <w:r w:rsidRPr="00241C51">
              <w:rPr>
                <w:color w:val="000000"/>
                <w:sz w:val="22"/>
                <w:szCs w:val="22"/>
              </w:rPr>
              <w:t>100</w:t>
            </w:r>
          </w:p>
        </w:tc>
        <w:tc>
          <w:tcPr>
            <w:tcW w:w="851" w:type="dxa"/>
            <w:tcBorders>
              <w:top w:val="nil"/>
              <w:left w:val="nil"/>
              <w:bottom w:val="single" w:sz="4" w:space="0" w:color="auto"/>
              <w:right w:val="single" w:sz="4" w:space="0" w:color="auto"/>
            </w:tcBorders>
            <w:shd w:val="clear" w:color="auto" w:fill="auto"/>
            <w:noWrap/>
            <w:vAlign w:val="center"/>
            <w:hideMark/>
          </w:tcPr>
          <w:p w14:paraId="73BF7C40" w14:textId="51634FFC" w:rsidR="00C93C9A" w:rsidRPr="00241C51" w:rsidRDefault="00C93C9A" w:rsidP="00C93C9A">
            <w:pPr>
              <w:jc w:val="center"/>
              <w:rPr>
                <w:color w:val="000000"/>
                <w:sz w:val="22"/>
                <w:szCs w:val="22"/>
              </w:rPr>
            </w:pPr>
            <w:r w:rsidRPr="00241C51">
              <w:rPr>
                <w:color w:val="000000"/>
                <w:sz w:val="22"/>
                <w:szCs w:val="22"/>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40E9C56" w14:textId="2BB95960" w:rsidR="00C93C9A" w:rsidRPr="00241C51" w:rsidRDefault="00C93C9A" w:rsidP="00C93C9A">
            <w:pPr>
              <w:jc w:val="center"/>
              <w:rPr>
                <w:color w:val="000000"/>
                <w:sz w:val="22"/>
                <w:szCs w:val="22"/>
              </w:rPr>
            </w:pPr>
            <w:r w:rsidRPr="00241C51">
              <w:rPr>
                <w:color w:val="000000"/>
                <w:sz w:val="22"/>
                <w:szCs w:val="22"/>
              </w:rPr>
              <w:t>100</w:t>
            </w:r>
          </w:p>
        </w:tc>
        <w:tc>
          <w:tcPr>
            <w:tcW w:w="843" w:type="dxa"/>
            <w:tcBorders>
              <w:top w:val="nil"/>
              <w:left w:val="nil"/>
              <w:bottom w:val="single" w:sz="4" w:space="0" w:color="auto"/>
              <w:right w:val="single" w:sz="4" w:space="0" w:color="auto"/>
            </w:tcBorders>
            <w:shd w:val="clear" w:color="000000" w:fill="FED66B"/>
            <w:noWrap/>
            <w:vAlign w:val="center"/>
            <w:hideMark/>
          </w:tcPr>
          <w:p w14:paraId="0F90571A" w14:textId="105674FC" w:rsidR="00C93C9A" w:rsidRPr="00241C51" w:rsidRDefault="00C93C9A" w:rsidP="00C93C9A">
            <w:pPr>
              <w:jc w:val="center"/>
              <w:rPr>
                <w:b/>
                <w:bCs/>
                <w:sz w:val="22"/>
                <w:szCs w:val="22"/>
              </w:rPr>
            </w:pPr>
            <w:r w:rsidRPr="00241C51">
              <w:rPr>
                <w:b/>
                <w:bCs/>
                <w:sz w:val="22"/>
                <w:szCs w:val="22"/>
              </w:rPr>
              <w:t>100</w:t>
            </w:r>
          </w:p>
        </w:tc>
      </w:tr>
      <w:tr w:rsidR="00C93C9A" w:rsidRPr="00241C51" w14:paraId="604BEA48" w14:textId="77777777" w:rsidTr="00C93C9A">
        <w:trPr>
          <w:trHeight w:val="20"/>
        </w:trPr>
        <w:tc>
          <w:tcPr>
            <w:tcW w:w="568" w:type="dxa"/>
            <w:tcBorders>
              <w:top w:val="nil"/>
              <w:left w:val="single" w:sz="4" w:space="0" w:color="auto"/>
              <w:bottom w:val="single" w:sz="4" w:space="0" w:color="auto"/>
              <w:right w:val="single" w:sz="4" w:space="0" w:color="auto"/>
            </w:tcBorders>
            <w:shd w:val="clear" w:color="auto" w:fill="EA157A" w:themeFill="accent2"/>
            <w:noWrap/>
            <w:vAlign w:val="center"/>
            <w:hideMark/>
          </w:tcPr>
          <w:p w14:paraId="42C260BD" w14:textId="5FD2A0DE" w:rsidR="00C93C9A" w:rsidRPr="00C93C9A" w:rsidRDefault="00C93C9A" w:rsidP="00C93C9A">
            <w:pPr>
              <w:jc w:val="center"/>
              <w:rPr>
                <w:b/>
                <w:bCs/>
                <w:color w:val="000000"/>
                <w:sz w:val="22"/>
                <w:szCs w:val="22"/>
              </w:rPr>
            </w:pPr>
            <w:r w:rsidRPr="00241C51">
              <w:rPr>
                <w:b/>
                <w:color w:val="000000"/>
                <w:sz w:val="22"/>
                <w:szCs w:val="22"/>
              </w:rPr>
              <w:t> </w:t>
            </w:r>
          </w:p>
        </w:tc>
        <w:tc>
          <w:tcPr>
            <w:tcW w:w="5670" w:type="dxa"/>
            <w:tcBorders>
              <w:top w:val="nil"/>
              <w:left w:val="nil"/>
              <w:bottom w:val="single" w:sz="4" w:space="0" w:color="auto"/>
              <w:right w:val="single" w:sz="4" w:space="0" w:color="auto"/>
            </w:tcBorders>
            <w:shd w:val="clear" w:color="auto" w:fill="EA157A" w:themeFill="accent2"/>
            <w:noWrap/>
            <w:vAlign w:val="center"/>
            <w:hideMark/>
          </w:tcPr>
          <w:p w14:paraId="36061258" w14:textId="714B322A" w:rsidR="00C93C9A" w:rsidRPr="00C93C9A" w:rsidRDefault="00C93C9A" w:rsidP="00C93C9A">
            <w:pPr>
              <w:jc w:val="center"/>
              <w:rPr>
                <w:b/>
                <w:bCs/>
                <w:color w:val="000000"/>
                <w:sz w:val="22"/>
                <w:szCs w:val="22"/>
              </w:rPr>
            </w:pPr>
            <w:r w:rsidRPr="00241C51">
              <w:rPr>
                <w:b/>
                <w:color w:val="000000"/>
                <w:sz w:val="22"/>
                <w:szCs w:val="22"/>
              </w:rPr>
              <w:t>среднее</w:t>
            </w:r>
          </w:p>
        </w:tc>
        <w:tc>
          <w:tcPr>
            <w:tcW w:w="992" w:type="dxa"/>
            <w:tcBorders>
              <w:top w:val="nil"/>
              <w:left w:val="nil"/>
              <w:bottom w:val="single" w:sz="4" w:space="0" w:color="auto"/>
              <w:right w:val="single" w:sz="4" w:space="0" w:color="auto"/>
            </w:tcBorders>
            <w:shd w:val="clear" w:color="auto" w:fill="EA157A" w:themeFill="accent2"/>
            <w:noWrap/>
            <w:vAlign w:val="center"/>
            <w:hideMark/>
          </w:tcPr>
          <w:p w14:paraId="21FA9216" w14:textId="1384C9A3" w:rsidR="00C93C9A" w:rsidRPr="00C93C9A" w:rsidRDefault="00C93C9A" w:rsidP="00C93C9A">
            <w:pPr>
              <w:jc w:val="center"/>
              <w:rPr>
                <w:b/>
                <w:bCs/>
                <w:color w:val="000000"/>
                <w:sz w:val="22"/>
                <w:szCs w:val="22"/>
              </w:rPr>
            </w:pPr>
            <w:r w:rsidRPr="00241C51">
              <w:rPr>
                <w:b/>
                <w:color w:val="000000"/>
                <w:sz w:val="22"/>
                <w:szCs w:val="22"/>
              </w:rPr>
              <w:t>100</w:t>
            </w:r>
          </w:p>
        </w:tc>
        <w:tc>
          <w:tcPr>
            <w:tcW w:w="851" w:type="dxa"/>
            <w:tcBorders>
              <w:top w:val="nil"/>
              <w:left w:val="nil"/>
              <w:bottom w:val="single" w:sz="4" w:space="0" w:color="auto"/>
              <w:right w:val="single" w:sz="4" w:space="0" w:color="auto"/>
            </w:tcBorders>
            <w:shd w:val="clear" w:color="auto" w:fill="EA157A" w:themeFill="accent2"/>
            <w:noWrap/>
            <w:vAlign w:val="center"/>
            <w:hideMark/>
          </w:tcPr>
          <w:p w14:paraId="24C320D9" w14:textId="4C139418" w:rsidR="00C93C9A" w:rsidRPr="00C93C9A" w:rsidRDefault="00C93C9A" w:rsidP="00C93C9A">
            <w:pPr>
              <w:jc w:val="center"/>
              <w:rPr>
                <w:b/>
                <w:bCs/>
                <w:color w:val="000000"/>
                <w:sz w:val="22"/>
                <w:szCs w:val="22"/>
              </w:rPr>
            </w:pPr>
            <w:r>
              <w:rPr>
                <w:b/>
                <w:color w:val="000000"/>
                <w:sz w:val="22"/>
                <w:szCs w:val="22"/>
              </w:rPr>
              <w:t>100</w:t>
            </w:r>
          </w:p>
        </w:tc>
        <w:tc>
          <w:tcPr>
            <w:tcW w:w="851" w:type="dxa"/>
            <w:tcBorders>
              <w:top w:val="nil"/>
              <w:left w:val="nil"/>
              <w:bottom w:val="single" w:sz="4" w:space="0" w:color="auto"/>
              <w:right w:val="single" w:sz="4" w:space="0" w:color="auto"/>
            </w:tcBorders>
            <w:shd w:val="clear" w:color="auto" w:fill="EA157A" w:themeFill="accent2"/>
            <w:noWrap/>
            <w:vAlign w:val="center"/>
            <w:hideMark/>
          </w:tcPr>
          <w:p w14:paraId="6CCFE9EA" w14:textId="7DF84E9E" w:rsidR="00C93C9A" w:rsidRPr="00C93C9A" w:rsidRDefault="00C93C9A" w:rsidP="00C93C9A">
            <w:pPr>
              <w:jc w:val="center"/>
              <w:rPr>
                <w:b/>
                <w:bCs/>
                <w:color w:val="000000"/>
                <w:sz w:val="22"/>
                <w:szCs w:val="22"/>
              </w:rPr>
            </w:pPr>
            <w:r>
              <w:rPr>
                <w:b/>
                <w:color w:val="000000"/>
                <w:sz w:val="22"/>
                <w:szCs w:val="22"/>
              </w:rPr>
              <w:t>100</w:t>
            </w:r>
          </w:p>
        </w:tc>
        <w:tc>
          <w:tcPr>
            <w:tcW w:w="843" w:type="dxa"/>
            <w:tcBorders>
              <w:top w:val="nil"/>
              <w:left w:val="nil"/>
              <w:bottom w:val="single" w:sz="4" w:space="0" w:color="auto"/>
              <w:right w:val="single" w:sz="4" w:space="0" w:color="auto"/>
            </w:tcBorders>
            <w:shd w:val="clear" w:color="auto" w:fill="EA157A" w:themeFill="accent2"/>
            <w:noWrap/>
            <w:vAlign w:val="center"/>
            <w:hideMark/>
          </w:tcPr>
          <w:p w14:paraId="7F4DA1FA" w14:textId="51F85BFD" w:rsidR="00C93C9A" w:rsidRPr="00C93C9A" w:rsidRDefault="00C93C9A" w:rsidP="00C93C9A">
            <w:pPr>
              <w:jc w:val="center"/>
              <w:rPr>
                <w:b/>
                <w:bCs/>
                <w:sz w:val="22"/>
                <w:szCs w:val="22"/>
              </w:rPr>
            </w:pPr>
            <w:r>
              <w:rPr>
                <w:b/>
                <w:bCs/>
                <w:sz w:val="22"/>
                <w:szCs w:val="22"/>
              </w:rPr>
              <w:t>100</w:t>
            </w:r>
          </w:p>
        </w:tc>
      </w:tr>
    </w:tbl>
    <w:p w14:paraId="5B67ACBD" w14:textId="77777777" w:rsidR="00241C51" w:rsidRPr="00241C51" w:rsidRDefault="00241C51" w:rsidP="00241C51">
      <w:pPr>
        <w:spacing w:line="360" w:lineRule="auto"/>
        <w:ind w:firstLine="709"/>
        <w:jc w:val="both"/>
        <w:rPr>
          <w:color w:val="000000"/>
          <w:sz w:val="22"/>
          <w:szCs w:val="22"/>
        </w:rPr>
      </w:pPr>
    </w:p>
    <w:p w14:paraId="335AADAC" w14:textId="3F0D2C4A" w:rsidR="00241C51" w:rsidRPr="00241C51" w:rsidRDefault="00241C51" w:rsidP="00241C51">
      <w:pPr>
        <w:spacing w:line="360" w:lineRule="auto"/>
        <w:ind w:firstLine="709"/>
        <w:jc w:val="both"/>
        <w:rPr>
          <w:rFonts w:eastAsiaTheme="minorHAnsi"/>
          <w:sz w:val="28"/>
          <w:szCs w:val="28"/>
        </w:rPr>
      </w:pPr>
      <w:r w:rsidRPr="00241C51">
        <w:rPr>
          <w:color w:val="000000"/>
          <w:sz w:val="22"/>
          <w:szCs w:val="22"/>
        </w:rPr>
        <w:t> </w:t>
      </w:r>
      <w:r w:rsidRPr="00241C51">
        <w:rPr>
          <w:rFonts w:eastAsiaTheme="minorHAnsi"/>
          <w:sz w:val="28"/>
          <w:szCs w:val="28"/>
        </w:rPr>
        <w:t xml:space="preserve">Среднее значение по всем показателям составило </w:t>
      </w:r>
      <w:r w:rsidR="00C93C9A">
        <w:rPr>
          <w:rFonts w:eastAsiaTheme="minorHAnsi"/>
          <w:sz w:val="28"/>
          <w:szCs w:val="28"/>
        </w:rPr>
        <w:t>100</w:t>
      </w:r>
      <w:r w:rsidRPr="00241C51">
        <w:rPr>
          <w:rFonts w:eastAsiaTheme="minorHAnsi"/>
          <w:sz w:val="28"/>
          <w:szCs w:val="28"/>
        </w:rPr>
        <w:t xml:space="preserve"> баллов.</w:t>
      </w:r>
      <w:r w:rsidRPr="00241C51">
        <w:rPr>
          <w:rFonts w:eastAsiaTheme="minorHAnsi"/>
          <w:sz w:val="28"/>
          <w:szCs w:val="28"/>
        </w:rPr>
        <w:br w:type="page"/>
      </w:r>
    </w:p>
    <w:p w14:paraId="38C55F40" w14:textId="77777777" w:rsidR="00241C51" w:rsidRPr="00241C51" w:rsidRDefault="00241C51" w:rsidP="00241C51">
      <w:pPr>
        <w:keepNext/>
        <w:spacing w:before="240" w:after="60"/>
        <w:jc w:val="center"/>
        <w:outlineLvl w:val="1"/>
        <w:rPr>
          <w:b/>
          <w:bCs/>
          <w:color w:val="2375B8"/>
          <w:sz w:val="28"/>
          <w:szCs w:val="28"/>
          <w:lang w:eastAsia="en-US"/>
        </w:rPr>
      </w:pPr>
      <w:bookmarkStart w:id="33" w:name="_Toc15278241"/>
      <w:bookmarkStart w:id="34" w:name="_Toc27465990"/>
      <w:bookmarkStart w:id="35" w:name="_Toc109252946"/>
      <w:r w:rsidRPr="00241C51">
        <w:rPr>
          <w:b/>
          <w:bCs/>
          <w:color w:val="2375B8"/>
          <w:sz w:val="28"/>
          <w:szCs w:val="28"/>
          <w:lang w:eastAsia="en-US"/>
        </w:rPr>
        <w:lastRenderedPageBreak/>
        <w:t>Показатели, характеризующие удовлетворенность условиями оказания услуг</w:t>
      </w:r>
      <w:bookmarkEnd w:id="33"/>
      <w:bookmarkEnd w:id="34"/>
      <w:bookmarkEnd w:id="35"/>
    </w:p>
    <w:p w14:paraId="06E3E3D5" w14:textId="77777777" w:rsidR="00241C51" w:rsidRPr="00241C51" w:rsidRDefault="00241C51" w:rsidP="00241C51"/>
    <w:p w14:paraId="6FA82417"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В данной группе анализировались следующие показатели:</w:t>
      </w:r>
    </w:p>
    <w:p w14:paraId="207D6BA9"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p>
    <w:p w14:paraId="0697FC0E"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5.2. Доля получателей услуг, удовлетворенных организационными условиями предоставления услуг (в % от общего числа опрошенных получателей услуг). </w:t>
      </w:r>
    </w:p>
    <w:p w14:paraId="0FAD4768" w14:textId="77777777"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5.3.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w:t>
      </w:r>
    </w:p>
    <w:p w14:paraId="05991B9B" w14:textId="268EC57B" w:rsidR="00241C51" w:rsidRPr="00241C51" w:rsidRDefault="00241C51" w:rsidP="00241C51">
      <w:pPr>
        <w:spacing w:line="360" w:lineRule="auto"/>
        <w:ind w:firstLine="709"/>
        <w:jc w:val="both"/>
        <w:rPr>
          <w:rFonts w:eastAsiaTheme="minorHAnsi"/>
          <w:sz w:val="28"/>
          <w:szCs w:val="28"/>
        </w:rPr>
      </w:pPr>
      <w:r w:rsidRPr="00241C51">
        <w:rPr>
          <w:rFonts w:eastAsiaTheme="minorHAnsi"/>
          <w:sz w:val="28"/>
          <w:szCs w:val="28"/>
        </w:rPr>
        <w:t xml:space="preserve">По данному критерию средний балл составил </w:t>
      </w:r>
      <w:r w:rsidR="00C93C9A">
        <w:rPr>
          <w:rFonts w:eastAsiaTheme="minorHAnsi"/>
          <w:sz w:val="28"/>
          <w:szCs w:val="28"/>
        </w:rPr>
        <w:t>100</w:t>
      </w:r>
      <w:r w:rsidRPr="00241C51">
        <w:rPr>
          <w:rFonts w:eastAsiaTheme="minorHAnsi"/>
          <w:sz w:val="28"/>
          <w:szCs w:val="28"/>
        </w:rPr>
        <w:t>.</w:t>
      </w:r>
      <w:r w:rsidR="00C93C9A">
        <w:rPr>
          <w:rFonts w:eastAsiaTheme="minorHAnsi"/>
          <w:sz w:val="28"/>
          <w:szCs w:val="28"/>
        </w:rPr>
        <w:t xml:space="preserve"> Все </w:t>
      </w:r>
      <w:proofErr w:type="spellStart"/>
      <w:r w:rsidR="00C93C9A">
        <w:rPr>
          <w:rFonts w:eastAsiaTheme="minorHAnsi"/>
          <w:sz w:val="28"/>
          <w:szCs w:val="28"/>
        </w:rPr>
        <w:t>организауии</w:t>
      </w:r>
      <w:proofErr w:type="spellEnd"/>
      <w:r w:rsidR="00C93C9A">
        <w:rPr>
          <w:rFonts w:eastAsiaTheme="minorHAnsi"/>
          <w:sz w:val="28"/>
          <w:szCs w:val="28"/>
        </w:rPr>
        <w:t xml:space="preserve"> получили 100 баллов.</w:t>
      </w:r>
    </w:p>
    <w:tbl>
      <w:tblPr>
        <w:tblW w:w="9775" w:type="dxa"/>
        <w:tblInd w:w="-431" w:type="dxa"/>
        <w:tblLayout w:type="fixed"/>
        <w:tblLook w:val="04A0" w:firstRow="1" w:lastRow="0" w:firstColumn="1" w:lastColumn="0" w:noHBand="0" w:noVBand="1"/>
      </w:tblPr>
      <w:tblGrid>
        <w:gridCol w:w="710"/>
        <w:gridCol w:w="5528"/>
        <w:gridCol w:w="992"/>
        <w:gridCol w:w="851"/>
        <w:gridCol w:w="807"/>
        <w:gridCol w:w="887"/>
      </w:tblGrid>
      <w:tr w:rsidR="00241C51" w:rsidRPr="00241C51" w14:paraId="09F804AD" w14:textId="77777777" w:rsidTr="0004043E">
        <w:trPr>
          <w:trHeight w:val="300"/>
          <w:tblHeader/>
        </w:trPr>
        <w:tc>
          <w:tcPr>
            <w:tcW w:w="710" w:type="dxa"/>
            <w:vMerge w:val="restart"/>
            <w:tcBorders>
              <w:top w:val="single" w:sz="4" w:space="0" w:color="auto"/>
              <w:left w:val="single" w:sz="4" w:space="0" w:color="auto"/>
              <w:bottom w:val="single" w:sz="4" w:space="0" w:color="auto"/>
              <w:right w:val="single" w:sz="4" w:space="0" w:color="auto"/>
            </w:tcBorders>
            <w:shd w:val="clear" w:color="000000" w:fill="94EFE3"/>
            <w:vAlign w:val="center"/>
            <w:hideMark/>
          </w:tcPr>
          <w:p w14:paraId="11E3F30A" w14:textId="77777777" w:rsidR="00241C51" w:rsidRPr="00241C51" w:rsidRDefault="00241C51" w:rsidP="00241C51">
            <w:pPr>
              <w:jc w:val="center"/>
              <w:rPr>
                <w:b/>
                <w:bCs/>
                <w:sz w:val="22"/>
                <w:szCs w:val="22"/>
              </w:rPr>
            </w:pPr>
            <w:r w:rsidRPr="00241C51">
              <w:rPr>
                <w:b/>
                <w:bCs/>
                <w:sz w:val="22"/>
                <w:szCs w:val="22"/>
              </w:rPr>
              <w:t>№ п/п</w:t>
            </w:r>
          </w:p>
        </w:tc>
        <w:tc>
          <w:tcPr>
            <w:tcW w:w="5528" w:type="dxa"/>
            <w:vMerge w:val="restart"/>
            <w:tcBorders>
              <w:top w:val="single" w:sz="4" w:space="0" w:color="auto"/>
              <w:left w:val="single" w:sz="4" w:space="0" w:color="auto"/>
              <w:bottom w:val="single" w:sz="4" w:space="0" w:color="auto"/>
              <w:right w:val="single" w:sz="4" w:space="0" w:color="auto"/>
            </w:tcBorders>
            <w:shd w:val="clear" w:color="000000" w:fill="5EE8D7"/>
            <w:noWrap/>
            <w:vAlign w:val="center"/>
            <w:hideMark/>
          </w:tcPr>
          <w:p w14:paraId="70EF8858" w14:textId="77777777" w:rsidR="00241C51" w:rsidRPr="00241C51" w:rsidRDefault="00241C51" w:rsidP="00241C51">
            <w:pPr>
              <w:jc w:val="center"/>
              <w:rPr>
                <w:b/>
                <w:bCs/>
                <w:sz w:val="22"/>
                <w:szCs w:val="22"/>
              </w:rPr>
            </w:pPr>
            <w:r w:rsidRPr="00241C51">
              <w:rPr>
                <w:b/>
                <w:bCs/>
                <w:sz w:val="22"/>
                <w:szCs w:val="22"/>
              </w:rPr>
              <w:t>Наименование учреждения</w:t>
            </w:r>
          </w:p>
        </w:tc>
        <w:tc>
          <w:tcPr>
            <w:tcW w:w="2650" w:type="dxa"/>
            <w:gridSpan w:val="3"/>
            <w:tcBorders>
              <w:top w:val="single" w:sz="4" w:space="0" w:color="auto"/>
              <w:left w:val="nil"/>
              <w:bottom w:val="single" w:sz="4" w:space="0" w:color="auto"/>
              <w:right w:val="single" w:sz="4" w:space="0" w:color="auto"/>
            </w:tcBorders>
            <w:shd w:val="clear" w:color="000000" w:fill="94EFE3"/>
            <w:noWrap/>
            <w:vAlign w:val="center"/>
            <w:hideMark/>
          </w:tcPr>
          <w:p w14:paraId="304E7D46" w14:textId="77777777" w:rsidR="00241C51" w:rsidRPr="00241C51" w:rsidRDefault="00241C51" w:rsidP="00241C51">
            <w:pPr>
              <w:jc w:val="center"/>
              <w:rPr>
                <w:color w:val="000000"/>
                <w:sz w:val="22"/>
                <w:szCs w:val="22"/>
              </w:rPr>
            </w:pPr>
            <w:r w:rsidRPr="00241C51">
              <w:rPr>
                <w:color w:val="000000"/>
                <w:sz w:val="22"/>
                <w:szCs w:val="22"/>
              </w:rPr>
              <w:t>5. Удовлетворенность условиями оказания услуг</w:t>
            </w:r>
          </w:p>
        </w:tc>
        <w:tc>
          <w:tcPr>
            <w:tcW w:w="887" w:type="dxa"/>
            <w:vMerge w:val="restart"/>
            <w:tcBorders>
              <w:top w:val="single" w:sz="4" w:space="0" w:color="auto"/>
              <w:left w:val="single" w:sz="4" w:space="0" w:color="auto"/>
              <w:bottom w:val="single" w:sz="4" w:space="0" w:color="auto"/>
              <w:right w:val="single" w:sz="4" w:space="0" w:color="auto"/>
            </w:tcBorders>
            <w:shd w:val="clear" w:color="000000" w:fill="FED66B"/>
            <w:noWrap/>
            <w:vAlign w:val="center"/>
            <w:hideMark/>
          </w:tcPr>
          <w:p w14:paraId="4E28B015" w14:textId="77777777" w:rsidR="00241C51" w:rsidRPr="00241C51" w:rsidRDefault="00241C51" w:rsidP="00241C51">
            <w:pPr>
              <w:jc w:val="center"/>
              <w:rPr>
                <w:b/>
                <w:bCs/>
                <w:color w:val="000000"/>
                <w:sz w:val="22"/>
                <w:szCs w:val="22"/>
              </w:rPr>
            </w:pPr>
            <w:r w:rsidRPr="00241C51">
              <w:rPr>
                <w:b/>
                <w:bCs/>
                <w:color w:val="000000"/>
                <w:sz w:val="22"/>
                <w:szCs w:val="22"/>
              </w:rPr>
              <w:t>Крит5</w:t>
            </w:r>
          </w:p>
        </w:tc>
      </w:tr>
      <w:tr w:rsidR="00241C51" w:rsidRPr="00241C51" w14:paraId="1C81037E" w14:textId="77777777" w:rsidTr="0004043E">
        <w:trPr>
          <w:trHeight w:val="300"/>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0AD81BAC" w14:textId="77777777" w:rsidR="00241C51" w:rsidRPr="00241C51" w:rsidRDefault="00241C51" w:rsidP="00241C51">
            <w:pPr>
              <w:jc w:val="center"/>
              <w:rPr>
                <w:b/>
                <w:bCs/>
                <w:sz w:val="22"/>
                <w:szCs w:val="22"/>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1FAA3927" w14:textId="77777777" w:rsidR="00241C51" w:rsidRPr="00241C51" w:rsidRDefault="00241C51" w:rsidP="00241C51">
            <w:pPr>
              <w:jc w:val="center"/>
              <w:rPr>
                <w:b/>
                <w:bCs/>
                <w:sz w:val="22"/>
                <w:szCs w:val="22"/>
              </w:rPr>
            </w:pPr>
          </w:p>
        </w:tc>
        <w:tc>
          <w:tcPr>
            <w:tcW w:w="992"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605F5253" w14:textId="77777777" w:rsidR="00241C51" w:rsidRPr="00241C51" w:rsidRDefault="00241C51" w:rsidP="00241C51">
            <w:pPr>
              <w:jc w:val="center"/>
              <w:rPr>
                <w:b/>
                <w:bCs/>
                <w:sz w:val="22"/>
                <w:szCs w:val="22"/>
              </w:rPr>
            </w:pPr>
            <w:r w:rsidRPr="00241C51">
              <w:rPr>
                <w:b/>
                <w:bCs/>
                <w:sz w:val="22"/>
                <w:szCs w:val="22"/>
              </w:rPr>
              <w:t xml:space="preserve">5.1. </w:t>
            </w:r>
            <w:proofErr w:type="spellStart"/>
            <w:r w:rsidRPr="00241C51">
              <w:rPr>
                <w:b/>
                <w:bCs/>
                <w:sz w:val="22"/>
                <w:szCs w:val="22"/>
              </w:rPr>
              <w:t>П.реком</w:t>
            </w:r>
            <w:proofErr w:type="spellEnd"/>
          </w:p>
        </w:tc>
        <w:tc>
          <w:tcPr>
            <w:tcW w:w="851"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43E62D18" w14:textId="77777777" w:rsidR="00241C51" w:rsidRPr="00241C51" w:rsidRDefault="00241C51" w:rsidP="00241C51">
            <w:pPr>
              <w:jc w:val="center"/>
              <w:rPr>
                <w:b/>
                <w:bCs/>
                <w:sz w:val="22"/>
                <w:szCs w:val="22"/>
              </w:rPr>
            </w:pPr>
            <w:r w:rsidRPr="00241C51">
              <w:rPr>
                <w:b/>
                <w:bCs/>
                <w:sz w:val="22"/>
                <w:szCs w:val="22"/>
              </w:rPr>
              <w:t>5.2.П.Орг.усл.</w:t>
            </w:r>
          </w:p>
        </w:tc>
        <w:tc>
          <w:tcPr>
            <w:tcW w:w="807" w:type="dxa"/>
            <w:vMerge w:val="restart"/>
            <w:tcBorders>
              <w:top w:val="nil"/>
              <w:left w:val="single" w:sz="4" w:space="0" w:color="auto"/>
              <w:bottom w:val="single" w:sz="4" w:space="0" w:color="auto"/>
              <w:right w:val="single" w:sz="4" w:space="0" w:color="auto"/>
            </w:tcBorders>
            <w:shd w:val="clear" w:color="000000" w:fill="00ADDC"/>
            <w:noWrap/>
            <w:vAlign w:val="center"/>
            <w:hideMark/>
          </w:tcPr>
          <w:p w14:paraId="705CBD9E" w14:textId="77777777" w:rsidR="00241C51" w:rsidRPr="00241C51" w:rsidRDefault="00241C51" w:rsidP="00241C51">
            <w:pPr>
              <w:jc w:val="center"/>
              <w:rPr>
                <w:b/>
                <w:bCs/>
                <w:sz w:val="22"/>
                <w:szCs w:val="22"/>
              </w:rPr>
            </w:pPr>
            <w:r w:rsidRPr="00241C51">
              <w:rPr>
                <w:b/>
                <w:bCs/>
                <w:sz w:val="22"/>
                <w:szCs w:val="22"/>
              </w:rPr>
              <w:t xml:space="preserve">5.3. </w:t>
            </w:r>
            <w:proofErr w:type="spellStart"/>
            <w:r w:rsidRPr="00241C51">
              <w:rPr>
                <w:b/>
                <w:bCs/>
                <w:sz w:val="22"/>
                <w:szCs w:val="22"/>
              </w:rPr>
              <w:t>П.уд</w:t>
            </w:r>
            <w:proofErr w:type="spellEnd"/>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30E356AD" w14:textId="77777777" w:rsidR="00241C51" w:rsidRPr="00241C51" w:rsidRDefault="00241C51" w:rsidP="00241C51">
            <w:pPr>
              <w:jc w:val="center"/>
              <w:rPr>
                <w:b/>
                <w:bCs/>
                <w:color w:val="000000"/>
                <w:sz w:val="22"/>
                <w:szCs w:val="22"/>
              </w:rPr>
            </w:pPr>
          </w:p>
        </w:tc>
      </w:tr>
      <w:tr w:rsidR="00241C51" w:rsidRPr="00241C51" w14:paraId="166E0D83" w14:textId="77777777" w:rsidTr="0004043E">
        <w:trPr>
          <w:trHeight w:val="300"/>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1C6FA7AE" w14:textId="77777777" w:rsidR="00241C51" w:rsidRPr="00241C51" w:rsidRDefault="00241C51" w:rsidP="00241C51">
            <w:pPr>
              <w:jc w:val="center"/>
              <w:rPr>
                <w:b/>
                <w:bCs/>
                <w:sz w:val="22"/>
                <w:szCs w:val="22"/>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02808CD1" w14:textId="77777777" w:rsidR="00241C51" w:rsidRPr="00241C51" w:rsidRDefault="00241C51" w:rsidP="00241C51">
            <w:pPr>
              <w:jc w:val="center"/>
              <w:rPr>
                <w:b/>
                <w:bCs/>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18A6CFCC" w14:textId="77777777" w:rsidR="00241C51" w:rsidRPr="00241C51" w:rsidRDefault="00241C51" w:rsidP="00241C51">
            <w:pPr>
              <w:jc w:val="center"/>
              <w:rPr>
                <w:b/>
                <w:bCs/>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527E7C7C" w14:textId="77777777" w:rsidR="00241C51" w:rsidRPr="00241C51" w:rsidRDefault="00241C51" w:rsidP="00241C51">
            <w:pPr>
              <w:jc w:val="center"/>
              <w:rPr>
                <w:b/>
                <w:bCs/>
                <w:sz w:val="22"/>
                <w:szCs w:val="22"/>
              </w:rPr>
            </w:pPr>
          </w:p>
        </w:tc>
        <w:tc>
          <w:tcPr>
            <w:tcW w:w="807" w:type="dxa"/>
            <w:vMerge/>
            <w:tcBorders>
              <w:top w:val="nil"/>
              <w:left w:val="single" w:sz="4" w:space="0" w:color="auto"/>
              <w:bottom w:val="single" w:sz="4" w:space="0" w:color="auto"/>
              <w:right w:val="single" w:sz="4" w:space="0" w:color="auto"/>
            </w:tcBorders>
            <w:vAlign w:val="center"/>
            <w:hideMark/>
          </w:tcPr>
          <w:p w14:paraId="597A7471" w14:textId="77777777" w:rsidR="00241C51" w:rsidRPr="00241C51" w:rsidRDefault="00241C51" w:rsidP="00241C51">
            <w:pPr>
              <w:jc w:val="center"/>
              <w:rPr>
                <w:b/>
                <w:bCs/>
                <w:sz w:val="22"/>
                <w:szCs w:val="22"/>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49D1F342" w14:textId="77777777" w:rsidR="00241C51" w:rsidRPr="00241C51" w:rsidRDefault="00241C51" w:rsidP="00241C51">
            <w:pPr>
              <w:jc w:val="center"/>
              <w:rPr>
                <w:b/>
                <w:bCs/>
                <w:color w:val="000000"/>
                <w:sz w:val="22"/>
                <w:szCs w:val="22"/>
              </w:rPr>
            </w:pPr>
          </w:p>
        </w:tc>
      </w:tr>
      <w:tr w:rsidR="00C93C9A" w:rsidRPr="00241C51" w14:paraId="7C0DB172" w14:textId="77777777" w:rsidTr="00C93C9A">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10E058F" w14:textId="26725247" w:rsidR="00C93C9A" w:rsidRPr="00241C51" w:rsidRDefault="00C93C9A" w:rsidP="00C93C9A">
            <w:pPr>
              <w:jc w:val="center"/>
              <w:rPr>
                <w:color w:val="000000"/>
                <w:sz w:val="22"/>
                <w:szCs w:val="22"/>
              </w:rPr>
            </w:pPr>
            <w:r w:rsidRPr="00241C51">
              <w:rPr>
                <w:color w:val="000000"/>
                <w:sz w:val="22"/>
                <w:szCs w:val="22"/>
              </w:rPr>
              <w:t>5</w:t>
            </w:r>
          </w:p>
        </w:tc>
        <w:tc>
          <w:tcPr>
            <w:tcW w:w="5528" w:type="dxa"/>
            <w:tcBorders>
              <w:top w:val="nil"/>
              <w:left w:val="nil"/>
              <w:bottom w:val="single" w:sz="4" w:space="0" w:color="auto"/>
              <w:right w:val="single" w:sz="4" w:space="0" w:color="auto"/>
            </w:tcBorders>
            <w:shd w:val="clear" w:color="auto" w:fill="auto"/>
            <w:noWrap/>
          </w:tcPr>
          <w:p w14:paraId="71F824C6" w14:textId="3348A65F" w:rsidR="00C93C9A" w:rsidRPr="00241C51" w:rsidRDefault="00C93C9A" w:rsidP="00C93C9A">
            <w:pPr>
              <w:jc w:val="center"/>
              <w:rPr>
                <w:color w:val="000000"/>
                <w:sz w:val="22"/>
                <w:szCs w:val="22"/>
              </w:rPr>
            </w:pPr>
            <w:r w:rsidRPr="00C93C9A">
              <w:rPr>
                <w:sz w:val="24"/>
                <w:szCs w:val="24"/>
              </w:rPr>
              <w:t>РГУ «Центр социальной поддержки населения»</w:t>
            </w:r>
          </w:p>
        </w:tc>
        <w:tc>
          <w:tcPr>
            <w:tcW w:w="992" w:type="dxa"/>
            <w:tcBorders>
              <w:top w:val="nil"/>
              <w:left w:val="nil"/>
              <w:bottom w:val="single" w:sz="4" w:space="0" w:color="auto"/>
              <w:right w:val="single" w:sz="4" w:space="0" w:color="auto"/>
            </w:tcBorders>
            <w:shd w:val="clear" w:color="auto" w:fill="auto"/>
            <w:noWrap/>
            <w:vAlign w:val="center"/>
          </w:tcPr>
          <w:p w14:paraId="57A7BA5D" w14:textId="36134D4E" w:rsidR="00C93C9A" w:rsidRPr="00241C51" w:rsidRDefault="00C93C9A" w:rsidP="00C93C9A">
            <w:pPr>
              <w:jc w:val="center"/>
              <w:rPr>
                <w:color w:val="000000"/>
                <w:sz w:val="22"/>
                <w:szCs w:val="22"/>
              </w:rPr>
            </w:pPr>
            <w:r w:rsidRPr="00241C51">
              <w:rPr>
                <w:color w:val="000000"/>
                <w:sz w:val="22"/>
                <w:szCs w:val="22"/>
              </w:rPr>
              <w:t>100</w:t>
            </w:r>
          </w:p>
        </w:tc>
        <w:tc>
          <w:tcPr>
            <w:tcW w:w="851" w:type="dxa"/>
            <w:tcBorders>
              <w:top w:val="nil"/>
              <w:left w:val="nil"/>
              <w:bottom w:val="single" w:sz="4" w:space="0" w:color="auto"/>
              <w:right w:val="single" w:sz="4" w:space="0" w:color="auto"/>
            </w:tcBorders>
            <w:shd w:val="clear" w:color="auto" w:fill="auto"/>
            <w:noWrap/>
            <w:vAlign w:val="center"/>
          </w:tcPr>
          <w:p w14:paraId="58A55421" w14:textId="3D7A7E0A" w:rsidR="00C93C9A" w:rsidRPr="00241C51" w:rsidRDefault="00C93C9A" w:rsidP="00C93C9A">
            <w:pPr>
              <w:jc w:val="center"/>
              <w:rPr>
                <w:color w:val="000000"/>
                <w:sz w:val="22"/>
                <w:szCs w:val="22"/>
              </w:rPr>
            </w:pPr>
            <w:r w:rsidRPr="00241C51">
              <w:rPr>
                <w:color w:val="000000"/>
                <w:sz w:val="22"/>
                <w:szCs w:val="22"/>
              </w:rPr>
              <w:t>100</w:t>
            </w:r>
          </w:p>
        </w:tc>
        <w:tc>
          <w:tcPr>
            <w:tcW w:w="807" w:type="dxa"/>
            <w:tcBorders>
              <w:top w:val="nil"/>
              <w:left w:val="nil"/>
              <w:bottom w:val="single" w:sz="4" w:space="0" w:color="auto"/>
              <w:right w:val="single" w:sz="4" w:space="0" w:color="auto"/>
            </w:tcBorders>
            <w:shd w:val="clear" w:color="auto" w:fill="auto"/>
            <w:noWrap/>
            <w:vAlign w:val="center"/>
          </w:tcPr>
          <w:p w14:paraId="599967BA" w14:textId="475F2F63" w:rsidR="00C93C9A" w:rsidRPr="00241C51" w:rsidRDefault="00C93C9A" w:rsidP="00C93C9A">
            <w:pPr>
              <w:jc w:val="center"/>
              <w:rPr>
                <w:color w:val="000000"/>
                <w:sz w:val="22"/>
                <w:szCs w:val="22"/>
              </w:rPr>
            </w:pPr>
            <w:r w:rsidRPr="00241C51">
              <w:rPr>
                <w:color w:val="000000"/>
                <w:sz w:val="22"/>
                <w:szCs w:val="22"/>
              </w:rPr>
              <w:t>100</w:t>
            </w:r>
          </w:p>
        </w:tc>
        <w:tc>
          <w:tcPr>
            <w:tcW w:w="887" w:type="dxa"/>
            <w:tcBorders>
              <w:top w:val="nil"/>
              <w:left w:val="nil"/>
              <w:bottom w:val="single" w:sz="4" w:space="0" w:color="auto"/>
              <w:right w:val="single" w:sz="4" w:space="0" w:color="auto"/>
            </w:tcBorders>
            <w:shd w:val="clear" w:color="000000" w:fill="FED66B"/>
            <w:noWrap/>
            <w:vAlign w:val="center"/>
          </w:tcPr>
          <w:p w14:paraId="6D2D406E" w14:textId="707AEC51" w:rsidR="00C93C9A" w:rsidRPr="00241C51" w:rsidRDefault="00C93C9A" w:rsidP="00C93C9A">
            <w:pPr>
              <w:jc w:val="center"/>
              <w:rPr>
                <w:b/>
                <w:bCs/>
                <w:sz w:val="22"/>
                <w:szCs w:val="22"/>
              </w:rPr>
            </w:pPr>
            <w:r w:rsidRPr="00241C51">
              <w:rPr>
                <w:b/>
                <w:bCs/>
                <w:sz w:val="22"/>
                <w:szCs w:val="22"/>
              </w:rPr>
              <w:t>100</w:t>
            </w:r>
          </w:p>
        </w:tc>
      </w:tr>
      <w:tr w:rsidR="00C93C9A" w:rsidRPr="00241C51" w14:paraId="7C3A15C9" w14:textId="77777777" w:rsidTr="0004043E">
        <w:trPr>
          <w:trHeight w:val="300"/>
        </w:trPr>
        <w:tc>
          <w:tcPr>
            <w:tcW w:w="710" w:type="dxa"/>
            <w:tcBorders>
              <w:top w:val="nil"/>
              <w:left w:val="single" w:sz="4" w:space="0" w:color="auto"/>
              <w:bottom w:val="single" w:sz="4" w:space="0" w:color="auto"/>
              <w:right w:val="single" w:sz="4" w:space="0" w:color="auto"/>
            </w:tcBorders>
            <w:shd w:val="clear" w:color="auto" w:fill="EA157A" w:themeFill="accent2"/>
            <w:noWrap/>
            <w:vAlign w:val="center"/>
          </w:tcPr>
          <w:p w14:paraId="0A15F9B3" w14:textId="504C96DC" w:rsidR="00C93C9A" w:rsidRPr="00241C51" w:rsidRDefault="00C93C9A" w:rsidP="00C93C9A">
            <w:pPr>
              <w:jc w:val="center"/>
              <w:rPr>
                <w:b/>
                <w:color w:val="000000"/>
                <w:sz w:val="22"/>
                <w:szCs w:val="22"/>
              </w:rPr>
            </w:pPr>
            <w:r w:rsidRPr="00241C51">
              <w:rPr>
                <w:b/>
                <w:color w:val="000000"/>
                <w:sz w:val="22"/>
                <w:szCs w:val="22"/>
              </w:rPr>
              <w:t> </w:t>
            </w:r>
          </w:p>
        </w:tc>
        <w:tc>
          <w:tcPr>
            <w:tcW w:w="5528" w:type="dxa"/>
            <w:tcBorders>
              <w:top w:val="nil"/>
              <w:left w:val="nil"/>
              <w:bottom w:val="single" w:sz="4" w:space="0" w:color="auto"/>
              <w:right w:val="single" w:sz="4" w:space="0" w:color="auto"/>
            </w:tcBorders>
            <w:shd w:val="clear" w:color="auto" w:fill="EA157A" w:themeFill="accent2"/>
            <w:noWrap/>
            <w:vAlign w:val="center"/>
          </w:tcPr>
          <w:p w14:paraId="081900D4" w14:textId="494756EA" w:rsidR="00C93C9A" w:rsidRPr="00241C51" w:rsidRDefault="00C93C9A" w:rsidP="00C93C9A">
            <w:pPr>
              <w:jc w:val="center"/>
              <w:rPr>
                <w:b/>
                <w:color w:val="000000"/>
                <w:sz w:val="22"/>
                <w:szCs w:val="22"/>
              </w:rPr>
            </w:pPr>
            <w:r w:rsidRPr="00241C51">
              <w:rPr>
                <w:b/>
                <w:color w:val="000000"/>
                <w:sz w:val="22"/>
                <w:szCs w:val="22"/>
              </w:rPr>
              <w:t>среднее</w:t>
            </w:r>
          </w:p>
        </w:tc>
        <w:tc>
          <w:tcPr>
            <w:tcW w:w="992" w:type="dxa"/>
            <w:tcBorders>
              <w:top w:val="nil"/>
              <w:left w:val="nil"/>
              <w:bottom w:val="single" w:sz="4" w:space="0" w:color="auto"/>
              <w:right w:val="single" w:sz="4" w:space="0" w:color="auto"/>
            </w:tcBorders>
            <w:shd w:val="clear" w:color="auto" w:fill="EA157A" w:themeFill="accent2"/>
            <w:noWrap/>
            <w:vAlign w:val="center"/>
          </w:tcPr>
          <w:p w14:paraId="42416C5A" w14:textId="78C01CBF" w:rsidR="00C93C9A" w:rsidRPr="00241C51" w:rsidRDefault="00C93C9A" w:rsidP="00C93C9A">
            <w:pPr>
              <w:jc w:val="center"/>
              <w:rPr>
                <w:b/>
                <w:color w:val="000000"/>
                <w:sz w:val="22"/>
                <w:szCs w:val="22"/>
              </w:rPr>
            </w:pPr>
            <w:r w:rsidRPr="00241C51">
              <w:rPr>
                <w:b/>
                <w:color w:val="000000"/>
                <w:sz w:val="22"/>
                <w:szCs w:val="22"/>
              </w:rPr>
              <w:t>100</w:t>
            </w:r>
          </w:p>
        </w:tc>
        <w:tc>
          <w:tcPr>
            <w:tcW w:w="851" w:type="dxa"/>
            <w:tcBorders>
              <w:top w:val="nil"/>
              <w:left w:val="nil"/>
              <w:bottom w:val="single" w:sz="4" w:space="0" w:color="auto"/>
              <w:right w:val="single" w:sz="4" w:space="0" w:color="auto"/>
            </w:tcBorders>
            <w:shd w:val="clear" w:color="auto" w:fill="EA157A" w:themeFill="accent2"/>
            <w:noWrap/>
            <w:vAlign w:val="center"/>
          </w:tcPr>
          <w:p w14:paraId="62E6A065" w14:textId="2E1654E9" w:rsidR="00C93C9A" w:rsidRPr="00241C51" w:rsidRDefault="00C93C9A" w:rsidP="00C93C9A">
            <w:pPr>
              <w:jc w:val="center"/>
              <w:rPr>
                <w:b/>
                <w:color w:val="000000"/>
                <w:sz w:val="22"/>
                <w:szCs w:val="22"/>
              </w:rPr>
            </w:pPr>
            <w:r>
              <w:rPr>
                <w:b/>
                <w:color w:val="000000"/>
                <w:sz w:val="22"/>
                <w:szCs w:val="22"/>
              </w:rPr>
              <w:t>100</w:t>
            </w:r>
          </w:p>
        </w:tc>
        <w:tc>
          <w:tcPr>
            <w:tcW w:w="807" w:type="dxa"/>
            <w:tcBorders>
              <w:top w:val="nil"/>
              <w:left w:val="nil"/>
              <w:bottom w:val="single" w:sz="4" w:space="0" w:color="auto"/>
              <w:right w:val="single" w:sz="4" w:space="0" w:color="auto"/>
            </w:tcBorders>
            <w:shd w:val="clear" w:color="auto" w:fill="EA157A" w:themeFill="accent2"/>
            <w:noWrap/>
            <w:vAlign w:val="center"/>
          </w:tcPr>
          <w:p w14:paraId="44A42B84" w14:textId="6A570C21" w:rsidR="00C93C9A" w:rsidRPr="00241C51" w:rsidRDefault="00C93C9A" w:rsidP="00C93C9A">
            <w:pPr>
              <w:jc w:val="center"/>
              <w:rPr>
                <w:b/>
                <w:color w:val="000000"/>
                <w:sz w:val="22"/>
                <w:szCs w:val="22"/>
              </w:rPr>
            </w:pPr>
            <w:r>
              <w:rPr>
                <w:b/>
                <w:color w:val="000000"/>
                <w:sz w:val="22"/>
                <w:szCs w:val="22"/>
              </w:rPr>
              <w:t>100</w:t>
            </w:r>
          </w:p>
        </w:tc>
        <w:tc>
          <w:tcPr>
            <w:tcW w:w="887" w:type="dxa"/>
            <w:tcBorders>
              <w:top w:val="nil"/>
              <w:left w:val="nil"/>
              <w:bottom w:val="single" w:sz="4" w:space="0" w:color="auto"/>
              <w:right w:val="single" w:sz="4" w:space="0" w:color="auto"/>
            </w:tcBorders>
            <w:shd w:val="clear" w:color="auto" w:fill="EA157A" w:themeFill="accent2"/>
            <w:noWrap/>
            <w:vAlign w:val="center"/>
          </w:tcPr>
          <w:p w14:paraId="69264536" w14:textId="4FCDCA14" w:rsidR="00C93C9A" w:rsidRPr="00241C51" w:rsidRDefault="00C93C9A" w:rsidP="00C93C9A">
            <w:pPr>
              <w:jc w:val="center"/>
              <w:rPr>
                <w:b/>
                <w:bCs/>
                <w:sz w:val="22"/>
                <w:szCs w:val="22"/>
              </w:rPr>
            </w:pPr>
            <w:r>
              <w:rPr>
                <w:b/>
                <w:bCs/>
                <w:sz w:val="22"/>
                <w:szCs w:val="22"/>
              </w:rPr>
              <w:t>100</w:t>
            </w:r>
          </w:p>
        </w:tc>
      </w:tr>
    </w:tbl>
    <w:p w14:paraId="5B62B2CF" w14:textId="6E02EE5D" w:rsidR="00241C51" w:rsidRPr="00241C51" w:rsidRDefault="00241C51" w:rsidP="00241C51">
      <w:pPr>
        <w:rPr>
          <w:sz w:val="28"/>
          <w:szCs w:val="28"/>
        </w:rPr>
      </w:pPr>
      <w:r w:rsidRPr="00241C51">
        <w:rPr>
          <w:sz w:val="28"/>
          <w:szCs w:val="28"/>
        </w:rPr>
        <w:t xml:space="preserve">Среднее значение по всем показателям составило </w:t>
      </w:r>
      <w:r w:rsidR="00C93C9A">
        <w:rPr>
          <w:sz w:val="28"/>
          <w:szCs w:val="28"/>
        </w:rPr>
        <w:t xml:space="preserve">100 </w:t>
      </w:r>
      <w:r w:rsidRPr="00241C51">
        <w:rPr>
          <w:sz w:val="28"/>
          <w:szCs w:val="28"/>
        </w:rPr>
        <w:t>баллов.</w:t>
      </w:r>
      <w:r w:rsidRPr="00241C51">
        <w:rPr>
          <w:sz w:val="28"/>
          <w:szCs w:val="28"/>
        </w:rPr>
        <w:br w:type="page"/>
      </w:r>
    </w:p>
    <w:p w14:paraId="74729386" w14:textId="77777777" w:rsidR="00241C51" w:rsidRPr="00241C51" w:rsidRDefault="00241C51" w:rsidP="00241C51">
      <w:pPr>
        <w:keepNext/>
        <w:spacing w:before="240" w:after="60" w:line="360" w:lineRule="auto"/>
        <w:jc w:val="center"/>
        <w:outlineLvl w:val="0"/>
        <w:rPr>
          <w:rFonts w:eastAsia="Calibri"/>
          <w:b/>
          <w:bCs/>
          <w:i/>
          <w:iCs/>
          <w:color w:val="0D594F"/>
          <w:sz w:val="28"/>
          <w:szCs w:val="28"/>
          <w:lang w:eastAsia="en-US"/>
        </w:rPr>
      </w:pPr>
      <w:bookmarkStart w:id="36" w:name="_Toc15278243"/>
      <w:bookmarkStart w:id="37" w:name="_Toc27465991"/>
      <w:bookmarkStart w:id="38" w:name="_Toc109252947"/>
      <w:r w:rsidRPr="00241C51">
        <w:rPr>
          <w:rFonts w:eastAsia="Calibri"/>
          <w:b/>
          <w:bCs/>
          <w:i/>
          <w:iCs/>
          <w:color w:val="AF0F5A" w:themeColor="accent2" w:themeShade="BF"/>
          <w:sz w:val="28"/>
          <w:szCs w:val="28"/>
          <w:lang w:eastAsia="en-US"/>
        </w:rPr>
        <w:lastRenderedPageBreak/>
        <w:t>Выводы и рекомендации по организациям</w:t>
      </w:r>
      <w:bookmarkEnd w:id="36"/>
      <w:bookmarkEnd w:id="37"/>
      <w:bookmarkEnd w:id="38"/>
    </w:p>
    <w:p w14:paraId="6A928432" w14:textId="77777777" w:rsidR="00241C51" w:rsidRPr="00241C51" w:rsidRDefault="00241C51" w:rsidP="00241C51">
      <w:pPr>
        <w:keepNext/>
        <w:spacing w:before="240" w:after="60"/>
        <w:jc w:val="center"/>
        <w:outlineLvl w:val="1"/>
        <w:rPr>
          <w:b/>
          <w:bCs/>
          <w:color w:val="2375B8"/>
          <w:sz w:val="28"/>
          <w:szCs w:val="28"/>
          <w:lang w:eastAsia="en-US"/>
        </w:rPr>
      </w:pPr>
      <w:bookmarkStart w:id="39" w:name="_Toc15278244"/>
      <w:bookmarkStart w:id="40" w:name="_Toc27465992"/>
      <w:bookmarkStart w:id="41" w:name="_Toc109252948"/>
      <w:r w:rsidRPr="00241C51">
        <w:rPr>
          <w:b/>
          <w:bCs/>
          <w:color w:val="2375B8"/>
          <w:sz w:val="28"/>
          <w:szCs w:val="28"/>
          <w:lang w:eastAsia="en-US"/>
        </w:rPr>
        <w:t>Выводы</w:t>
      </w:r>
      <w:bookmarkEnd w:id="39"/>
      <w:bookmarkEnd w:id="40"/>
      <w:bookmarkEnd w:id="41"/>
    </w:p>
    <w:p w14:paraId="2B011372" w14:textId="6AED6D80" w:rsidR="001075B4" w:rsidRPr="001075B4" w:rsidRDefault="001075B4" w:rsidP="001075B4">
      <w:pPr>
        <w:spacing w:line="360" w:lineRule="auto"/>
        <w:ind w:firstLine="709"/>
        <w:jc w:val="both"/>
        <w:rPr>
          <w:rFonts w:eastAsiaTheme="minorHAnsi"/>
          <w:sz w:val="28"/>
          <w:szCs w:val="28"/>
        </w:rPr>
      </w:pPr>
      <w:r w:rsidRPr="001075B4">
        <w:rPr>
          <w:rFonts w:eastAsiaTheme="minorHAnsi"/>
          <w:sz w:val="28"/>
          <w:szCs w:val="28"/>
        </w:rPr>
        <w:t>Общий средний балл составил 97,</w:t>
      </w:r>
      <w:r w:rsidR="00F97813">
        <w:rPr>
          <w:rFonts w:eastAsiaTheme="minorHAnsi"/>
          <w:sz w:val="28"/>
          <w:szCs w:val="28"/>
        </w:rPr>
        <w:t>6</w:t>
      </w:r>
      <w:r w:rsidRPr="001075B4">
        <w:rPr>
          <w:rFonts w:eastAsiaTheme="minorHAnsi"/>
          <w:sz w:val="28"/>
          <w:szCs w:val="28"/>
        </w:rPr>
        <w:t>,  что говорит о крайне высоком уровне качества условий оказания услуг. При этом среди критериев наиболее высокое значение принимают критерии открытости и доступности информации, доброжелательности и вежливости,  комфортности условий оказания услуг удовлетворённости условиями оказания услуг (100 баллов). Наиболее низкое значение принимает критерий доступности для инвалидов (</w:t>
      </w:r>
      <w:r w:rsidR="00F97813">
        <w:rPr>
          <w:rFonts w:eastAsiaTheme="minorHAnsi"/>
          <w:sz w:val="28"/>
          <w:szCs w:val="28"/>
        </w:rPr>
        <w:t>88</w:t>
      </w:r>
      <w:r w:rsidRPr="001075B4">
        <w:rPr>
          <w:rFonts w:eastAsiaTheme="minorHAnsi"/>
          <w:sz w:val="28"/>
          <w:szCs w:val="28"/>
        </w:rPr>
        <w:t xml:space="preserve"> балл</w:t>
      </w:r>
      <w:r w:rsidR="00F97813">
        <w:rPr>
          <w:rFonts w:eastAsiaTheme="minorHAnsi"/>
          <w:sz w:val="28"/>
          <w:szCs w:val="28"/>
        </w:rPr>
        <w:t>ов</w:t>
      </w:r>
      <w:r w:rsidRPr="001075B4">
        <w:rPr>
          <w:rFonts w:eastAsiaTheme="minorHAnsi"/>
          <w:sz w:val="28"/>
          <w:szCs w:val="28"/>
        </w:rPr>
        <w:t>).</w:t>
      </w:r>
    </w:p>
    <w:p w14:paraId="215258AB" w14:textId="77777777" w:rsidR="001075B4" w:rsidRPr="001075B4" w:rsidRDefault="001075B4" w:rsidP="001075B4">
      <w:pPr>
        <w:spacing w:line="360" w:lineRule="auto"/>
        <w:ind w:firstLine="709"/>
        <w:jc w:val="both"/>
        <w:rPr>
          <w:rFonts w:eastAsiaTheme="minorHAnsi"/>
          <w:sz w:val="28"/>
          <w:szCs w:val="28"/>
        </w:rPr>
      </w:pPr>
      <w:r w:rsidRPr="001075B4">
        <w:rPr>
          <w:rFonts w:eastAsiaTheme="minorHAnsi"/>
          <w:sz w:val="28"/>
          <w:szCs w:val="28"/>
        </w:rPr>
        <w:t>Наиболее высокий общий балл (100) получило РГУ «Центр социальной поддержки населения»</w:t>
      </w:r>
    </w:p>
    <w:p w14:paraId="59BBD14D" w14:textId="6F205C87" w:rsidR="00241C51" w:rsidRDefault="001075B4" w:rsidP="001075B4">
      <w:pPr>
        <w:spacing w:line="360" w:lineRule="auto"/>
        <w:ind w:firstLine="709"/>
        <w:jc w:val="both"/>
        <w:rPr>
          <w:rFonts w:eastAsiaTheme="minorHAnsi"/>
          <w:sz w:val="28"/>
          <w:szCs w:val="28"/>
        </w:rPr>
      </w:pPr>
      <w:r w:rsidRPr="001075B4">
        <w:rPr>
          <w:rFonts w:eastAsiaTheme="minorHAnsi"/>
          <w:sz w:val="28"/>
          <w:szCs w:val="28"/>
        </w:rPr>
        <w:t>Остальные организации получили от 95,6 до 97,6 баллов.</w:t>
      </w:r>
    </w:p>
    <w:p w14:paraId="21274E96" w14:textId="6D46A089" w:rsidR="00241C51" w:rsidRPr="00241C51" w:rsidRDefault="00241C51" w:rsidP="00241C51">
      <w:pPr>
        <w:spacing w:line="360" w:lineRule="auto"/>
        <w:ind w:firstLine="709"/>
        <w:jc w:val="both"/>
      </w:pPr>
    </w:p>
    <w:p w14:paraId="7BFE9845" w14:textId="77777777" w:rsidR="00241C51" w:rsidRPr="00241C51" w:rsidRDefault="00241C51" w:rsidP="00241C51">
      <w:pPr>
        <w:keepNext/>
        <w:spacing w:before="240" w:after="60"/>
        <w:jc w:val="center"/>
        <w:outlineLvl w:val="1"/>
        <w:rPr>
          <w:rFonts w:eastAsia="Calibri"/>
          <w:b/>
          <w:bCs/>
          <w:color w:val="2375B8"/>
          <w:sz w:val="28"/>
          <w:szCs w:val="28"/>
          <w:lang w:eastAsia="en-US"/>
        </w:rPr>
      </w:pPr>
      <w:bookmarkStart w:id="42" w:name="_Toc27465993"/>
      <w:bookmarkStart w:id="43" w:name="_Toc109252949"/>
      <w:r w:rsidRPr="00241C51">
        <w:rPr>
          <w:rFonts w:eastAsia="Calibri"/>
          <w:b/>
          <w:bCs/>
          <w:color w:val="2375B8"/>
          <w:sz w:val="28"/>
          <w:szCs w:val="28"/>
          <w:lang w:eastAsia="en-US"/>
        </w:rPr>
        <w:t>Недостатки по организациям:</w:t>
      </w:r>
      <w:bookmarkEnd w:id="42"/>
      <w:bookmarkEnd w:id="43"/>
    </w:p>
    <w:p w14:paraId="42E167AC" w14:textId="77777777" w:rsidR="00C93C9A" w:rsidRDefault="00C93C9A" w:rsidP="00241C51">
      <w:pPr>
        <w:pStyle w:val="Standard"/>
        <w:tabs>
          <w:tab w:val="left" w:pos="264"/>
        </w:tabs>
        <w:spacing w:line="360" w:lineRule="auto"/>
        <w:ind w:firstLine="709"/>
        <w:jc w:val="both"/>
        <w:rPr>
          <w:rFonts w:cs="Times New Roman"/>
          <w:bCs/>
          <w:color w:val="000000"/>
          <w:sz w:val="28"/>
          <w:szCs w:val="28"/>
          <w:shd w:val="clear" w:color="auto" w:fill="FFFFFF"/>
          <w:lang w:val="ru-RU"/>
        </w:rPr>
      </w:pPr>
    </w:p>
    <w:p w14:paraId="3C541EA0" w14:textId="7AEC3D40" w:rsidR="008C50DF" w:rsidRDefault="008C50DF" w:rsidP="008C50DF">
      <w:pPr>
        <w:pStyle w:val="3"/>
        <w:rPr>
          <w:shd w:val="clear" w:color="auto" w:fill="FFFFFF"/>
        </w:rPr>
      </w:pPr>
      <w:bookmarkStart w:id="44" w:name="_Toc109252950"/>
      <w:r w:rsidRPr="008C50DF">
        <w:rPr>
          <w:shd w:val="clear" w:color="auto" w:fill="FFFFFF"/>
        </w:rPr>
        <w:t>РГУ «Центр социальной поддержки населения»</w:t>
      </w:r>
      <w:bookmarkEnd w:id="44"/>
    </w:p>
    <w:p w14:paraId="53F6C745" w14:textId="3D478832" w:rsidR="008C50DF" w:rsidRDefault="008C50DF" w:rsidP="008C50DF"/>
    <w:p w14:paraId="6515FF78" w14:textId="77777777" w:rsidR="00480CCA" w:rsidRDefault="001075B4">
      <w:pPr>
        <w:rPr>
          <w:sz w:val="28"/>
          <w:szCs w:val="28"/>
        </w:rPr>
      </w:pPr>
      <w:r>
        <w:rPr>
          <w:sz w:val="28"/>
          <w:szCs w:val="28"/>
        </w:rPr>
        <w:t>Недостатков не выявлено.</w:t>
      </w:r>
    </w:p>
    <w:p w14:paraId="57834E7A" w14:textId="69210A6F" w:rsidR="00A5198F" w:rsidRPr="00241C51" w:rsidRDefault="00A5198F" w:rsidP="00A5198F">
      <w:pPr>
        <w:keepNext/>
        <w:spacing w:before="240" w:after="60"/>
        <w:jc w:val="center"/>
        <w:outlineLvl w:val="1"/>
        <w:rPr>
          <w:rFonts w:eastAsia="Calibri"/>
          <w:b/>
          <w:bCs/>
          <w:color w:val="2375B8"/>
          <w:sz w:val="28"/>
          <w:szCs w:val="28"/>
          <w:lang w:eastAsia="en-US"/>
        </w:rPr>
      </w:pPr>
      <w:bookmarkStart w:id="45" w:name="_Toc109252955"/>
      <w:bookmarkEnd w:id="1"/>
      <w:bookmarkEnd w:id="0"/>
      <w:r>
        <w:rPr>
          <w:rFonts w:eastAsia="Calibri"/>
          <w:b/>
          <w:bCs/>
          <w:color w:val="2375B8"/>
          <w:sz w:val="28"/>
          <w:szCs w:val="28"/>
          <w:lang w:eastAsia="en-US"/>
        </w:rPr>
        <w:t>Рекомендации</w:t>
      </w:r>
      <w:r w:rsidRPr="00241C51">
        <w:rPr>
          <w:rFonts w:eastAsia="Calibri"/>
          <w:b/>
          <w:bCs/>
          <w:color w:val="2375B8"/>
          <w:sz w:val="28"/>
          <w:szCs w:val="28"/>
          <w:lang w:eastAsia="en-US"/>
        </w:rPr>
        <w:t xml:space="preserve"> по организациям:</w:t>
      </w:r>
      <w:bookmarkEnd w:id="45"/>
    </w:p>
    <w:p w14:paraId="636683FF" w14:textId="77777777" w:rsidR="00A5198F" w:rsidRDefault="00A5198F" w:rsidP="00A5198F">
      <w:pPr>
        <w:pStyle w:val="Standard"/>
        <w:tabs>
          <w:tab w:val="left" w:pos="264"/>
        </w:tabs>
        <w:spacing w:line="360" w:lineRule="auto"/>
        <w:ind w:firstLine="709"/>
        <w:jc w:val="both"/>
        <w:rPr>
          <w:rFonts w:cs="Times New Roman"/>
          <w:bCs/>
          <w:color w:val="000000"/>
          <w:sz w:val="28"/>
          <w:szCs w:val="28"/>
          <w:shd w:val="clear" w:color="auto" w:fill="FFFFFF"/>
          <w:lang w:val="ru-RU"/>
        </w:rPr>
      </w:pPr>
    </w:p>
    <w:p w14:paraId="6EE2BA21" w14:textId="77777777" w:rsidR="00A5198F" w:rsidRDefault="00A5198F" w:rsidP="00A5198F">
      <w:pPr>
        <w:pStyle w:val="3"/>
        <w:rPr>
          <w:shd w:val="clear" w:color="auto" w:fill="FFFFFF"/>
        </w:rPr>
      </w:pPr>
      <w:bookmarkStart w:id="46" w:name="_Toc109252956"/>
      <w:r w:rsidRPr="008C50DF">
        <w:rPr>
          <w:shd w:val="clear" w:color="auto" w:fill="FFFFFF"/>
        </w:rPr>
        <w:t>РГУ «Центр социальной поддержки населения»</w:t>
      </w:r>
      <w:bookmarkEnd w:id="46"/>
    </w:p>
    <w:p w14:paraId="0B0B84CB" w14:textId="77777777" w:rsidR="00A5198F" w:rsidRDefault="00A5198F" w:rsidP="00A5198F"/>
    <w:p w14:paraId="09D21AA0" w14:textId="77777777" w:rsidR="00A5198F" w:rsidRPr="008C50DF" w:rsidRDefault="00A5198F" w:rsidP="00A5198F">
      <w:pPr>
        <w:rPr>
          <w:sz w:val="28"/>
          <w:szCs w:val="28"/>
        </w:rPr>
      </w:pPr>
    </w:p>
    <w:p w14:paraId="5C542212" w14:textId="17205E27" w:rsidR="00A5198F" w:rsidRDefault="001075B4" w:rsidP="00A5198F">
      <w:pPr>
        <w:rPr>
          <w:sz w:val="28"/>
          <w:szCs w:val="28"/>
        </w:rPr>
      </w:pPr>
      <w:r w:rsidRPr="001075B4">
        <w:rPr>
          <w:sz w:val="28"/>
          <w:szCs w:val="28"/>
        </w:rPr>
        <w:t>Далее поддерживать высокое качество условий оказания услуг.</w:t>
      </w:r>
      <w:r w:rsidR="00A5198F">
        <w:rPr>
          <w:sz w:val="28"/>
          <w:szCs w:val="28"/>
        </w:rPr>
        <w:br w:type="page"/>
      </w:r>
    </w:p>
    <w:p w14:paraId="22AC045A" w14:textId="77777777" w:rsidR="00A5198F" w:rsidRPr="008C50DF" w:rsidRDefault="00A5198F" w:rsidP="00A5198F"/>
    <w:p w14:paraId="3FAD1419" w14:textId="176F6F5A" w:rsidR="007A7A99" w:rsidRPr="006F6535" w:rsidRDefault="00295994" w:rsidP="006A364D">
      <w:pPr>
        <w:pStyle w:val="1"/>
      </w:pPr>
      <w:bookmarkStart w:id="47" w:name="_Toc109252961"/>
      <w:r w:rsidRPr="006F6535">
        <w:t>Инструментарий исследования</w:t>
      </w:r>
      <w:bookmarkEnd w:id="47"/>
    </w:p>
    <w:p w14:paraId="6DE8DB6C" w14:textId="77777777" w:rsidR="007A7A99" w:rsidRPr="006F6535" w:rsidRDefault="00204E4B" w:rsidP="006A364D">
      <w:pPr>
        <w:pStyle w:val="2"/>
      </w:pPr>
      <w:bookmarkStart w:id="48" w:name="_Toc109252962"/>
      <w:r w:rsidRPr="006F6535">
        <w:t>Опросный лист (</w:t>
      </w:r>
      <w:r w:rsidR="00295994" w:rsidRPr="006F6535">
        <w:t>Анкета</w:t>
      </w:r>
      <w:r w:rsidR="00961A54" w:rsidRPr="006F6535">
        <w:t xml:space="preserve"> получателей услуг</w:t>
      </w:r>
      <w:r w:rsidRPr="006F6535">
        <w:t>)</w:t>
      </w:r>
      <w:bookmarkEnd w:id="48"/>
    </w:p>
    <w:p w14:paraId="19369DFF" w14:textId="77777777" w:rsidR="007A7A99" w:rsidRPr="006F6535" w:rsidRDefault="007A7A99" w:rsidP="00A12F84">
      <w:pPr>
        <w:pStyle w:val="ConsPlusNonformat"/>
        <w:jc w:val="center"/>
        <w:rPr>
          <w:rFonts w:ascii="Times New Roman" w:hAnsi="Times New Roman" w:cs="Times New Roman"/>
          <w:sz w:val="24"/>
          <w:szCs w:val="24"/>
        </w:rPr>
      </w:pPr>
      <w:r w:rsidRPr="006F6535">
        <w:rPr>
          <w:rFonts w:ascii="Times New Roman" w:hAnsi="Times New Roman" w:cs="Times New Roman"/>
          <w:sz w:val="24"/>
          <w:szCs w:val="24"/>
        </w:rPr>
        <w:t>по анализу удовлетворенности качеством оказания</w:t>
      </w:r>
    </w:p>
    <w:p w14:paraId="5F57F881" w14:textId="77777777" w:rsidR="007A7A99" w:rsidRPr="006F6535" w:rsidRDefault="007A7A99" w:rsidP="00A12F84">
      <w:pPr>
        <w:pStyle w:val="ConsPlusNonformat"/>
        <w:jc w:val="center"/>
        <w:rPr>
          <w:rFonts w:ascii="Times New Roman" w:hAnsi="Times New Roman" w:cs="Times New Roman"/>
          <w:sz w:val="24"/>
          <w:szCs w:val="24"/>
        </w:rPr>
      </w:pPr>
      <w:r w:rsidRPr="006F6535">
        <w:rPr>
          <w:rFonts w:ascii="Times New Roman" w:hAnsi="Times New Roman" w:cs="Times New Roman"/>
          <w:sz w:val="24"/>
          <w:szCs w:val="24"/>
        </w:rPr>
        <w:t>социальных услуг в организациях социального обслуживания</w:t>
      </w:r>
    </w:p>
    <w:p w14:paraId="4CE567E5" w14:textId="77777777" w:rsidR="007A7A99" w:rsidRPr="006F6535" w:rsidRDefault="007A7A99" w:rsidP="00A12F84">
      <w:pPr>
        <w:pStyle w:val="ConsPlusNonformat"/>
        <w:jc w:val="center"/>
        <w:rPr>
          <w:rFonts w:ascii="Times New Roman" w:hAnsi="Times New Roman" w:cs="Times New Roman"/>
          <w:sz w:val="24"/>
          <w:szCs w:val="24"/>
        </w:rPr>
      </w:pPr>
      <w:r w:rsidRPr="006F6535">
        <w:rPr>
          <w:rFonts w:ascii="Times New Roman" w:hAnsi="Times New Roman" w:cs="Times New Roman"/>
          <w:sz w:val="24"/>
          <w:szCs w:val="24"/>
        </w:rPr>
        <w:t>Уважаемый участник опроса!</w:t>
      </w:r>
    </w:p>
    <w:p w14:paraId="17CF9FC6" w14:textId="77777777" w:rsidR="007A7A99" w:rsidRPr="006F6535" w:rsidRDefault="007A7A99" w:rsidP="00295994">
      <w:pPr>
        <w:pStyle w:val="ConsPlusNonformat"/>
        <w:rPr>
          <w:rFonts w:ascii="Times New Roman" w:hAnsi="Times New Roman" w:cs="Times New Roman"/>
          <w:sz w:val="24"/>
          <w:szCs w:val="24"/>
        </w:rPr>
      </w:pPr>
    </w:p>
    <w:p w14:paraId="133131C5" w14:textId="77777777" w:rsidR="007A7A99" w:rsidRPr="006F6535" w:rsidRDefault="007A7A99" w:rsidP="00A12F84">
      <w:pPr>
        <w:pStyle w:val="ConsPlusNonformat"/>
        <w:ind w:firstLine="709"/>
        <w:jc w:val="both"/>
        <w:rPr>
          <w:rFonts w:ascii="Times New Roman" w:hAnsi="Times New Roman" w:cs="Times New Roman"/>
          <w:sz w:val="24"/>
          <w:szCs w:val="24"/>
        </w:rPr>
      </w:pPr>
      <w:r w:rsidRPr="006F6535">
        <w:rPr>
          <w:rFonts w:ascii="Times New Roman" w:hAnsi="Times New Roman" w:cs="Times New Roman"/>
          <w:sz w:val="24"/>
          <w:szCs w:val="24"/>
        </w:rPr>
        <w:t>Опрос проводится в целях выявления мнения граждан о качестве условий оказания услуг организации социального обслуживания.</w:t>
      </w:r>
    </w:p>
    <w:p w14:paraId="614F06F1" w14:textId="77777777" w:rsidR="007A7A99" w:rsidRPr="006F6535" w:rsidRDefault="007A7A99" w:rsidP="00A12F84">
      <w:pPr>
        <w:pStyle w:val="ConsPlusNonformat"/>
        <w:ind w:firstLine="709"/>
        <w:jc w:val="both"/>
        <w:rPr>
          <w:rFonts w:ascii="Times New Roman" w:hAnsi="Times New Roman" w:cs="Times New Roman"/>
          <w:sz w:val="24"/>
          <w:szCs w:val="24"/>
        </w:rPr>
      </w:pPr>
      <w:r w:rsidRPr="006F6535">
        <w:rPr>
          <w:rFonts w:ascii="Times New Roman" w:hAnsi="Times New Roman" w:cs="Times New Roman"/>
          <w:sz w:val="24"/>
          <w:szCs w:val="24"/>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14:paraId="2FCA241E" w14:textId="77777777" w:rsidR="007A7A99" w:rsidRPr="006F6535" w:rsidRDefault="007A7A99" w:rsidP="00A12F84">
      <w:pPr>
        <w:pStyle w:val="ConsPlusNonformat"/>
        <w:ind w:firstLine="709"/>
        <w:jc w:val="both"/>
        <w:rPr>
          <w:rFonts w:ascii="Times New Roman" w:hAnsi="Times New Roman" w:cs="Times New Roman"/>
          <w:sz w:val="24"/>
          <w:szCs w:val="24"/>
        </w:rPr>
      </w:pPr>
      <w:r w:rsidRPr="006F6535">
        <w:rPr>
          <w:rFonts w:ascii="Times New Roman" w:hAnsi="Times New Roman" w:cs="Times New Roman"/>
          <w:sz w:val="24"/>
          <w:szCs w:val="24"/>
        </w:rPr>
        <w:t>Опрос проводится анонимно. Ваши фамилия, имя, отчество, контактные телефоны указывать необязательно.</w:t>
      </w:r>
    </w:p>
    <w:p w14:paraId="78D86132" w14:textId="77777777" w:rsidR="007A7A99" w:rsidRPr="006F6535" w:rsidRDefault="007A7A99" w:rsidP="00A12F84">
      <w:pPr>
        <w:pStyle w:val="ConsPlusNonformat"/>
        <w:ind w:firstLine="709"/>
        <w:jc w:val="both"/>
        <w:rPr>
          <w:rFonts w:ascii="Times New Roman" w:hAnsi="Times New Roman" w:cs="Times New Roman"/>
          <w:sz w:val="24"/>
          <w:szCs w:val="24"/>
        </w:rPr>
      </w:pPr>
      <w:r w:rsidRPr="006F6535">
        <w:rPr>
          <w:rFonts w:ascii="Times New Roman" w:hAnsi="Times New Roman" w:cs="Times New Roman"/>
          <w:sz w:val="24"/>
          <w:szCs w:val="24"/>
        </w:rPr>
        <w:t>Конфиденциальность высказанного Вами мнения о качестве условий оказания услуг организациями социальной сферы гарантируется.</w:t>
      </w:r>
    </w:p>
    <w:p w14:paraId="2015B440" w14:textId="77777777" w:rsidR="007A7A99" w:rsidRPr="006F6535" w:rsidRDefault="007A7A99" w:rsidP="00A12F84">
      <w:pPr>
        <w:pStyle w:val="ConsPlusNonformat"/>
        <w:ind w:firstLine="709"/>
        <w:jc w:val="both"/>
        <w:rPr>
          <w:rFonts w:ascii="Times New Roman" w:hAnsi="Times New Roman" w:cs="Times New Roman"/>
          <w:sz w:val="24"/>
          <w:szCs w:val="24"/>
        </w:rPr>
      </w:pPr>
    </w:p>
    <w:p w14:paraId="7BB0C31A" w14:textId="77777777" w:rsidR="00E975FC" w:rsidRPr="006F6535" w:rsidRDefault="00E975FC" w:rsidP="00A12F84">
      <w:pPr>
        <w:ind w:firstLine="709"/>
        <w:divId w:val="217978654"/>
        <w:rPr>
          <w:color w:val="000000"/>
          <w:sz w:val="24"/>
          <w:szCs w:val="24"/>
        </w:rPr>
      </w:pPr>
      <w:bookmarkStart w:id="49" w:name="_Toc2141068"/>
      <w:r w:rsidRPr="006F6535">
        <w:rPr>
          <w:color w:val="000000"/>
          <w:sz w:val="24"/>
          <w:szCs w:val="24"/>
        </w:rPr>
        <w:t>1. При посещении</w:t>
      </w:r>
      <w:r w:rsidR="007445F0" w:rsidRPr="006F6535">
        <w:rPr>
          <w:color w:val="000000"/>
          <w:sz w:val="24"/>
          <w:szCs w:val="24"/>
        </w:rPr>
        <w:t xml:space="preserve"> (выборе)</w:t>
      </w:r>
      <w:r w:rsidRPr="006F6535">
        <w:rPr>
          <w:color w:val="000000"/>
          <w:sz w:val="24"/>
          <w:szCs w:val="24"/>
        </w:rPr>
        <w:t xml:space="preserve"> организации обращались ли Вы к информации о ее деятельности, размещенной на информационных стендах в помещениях организации?</w:t>
      </w:r>
    </w:p>
    <w:p w14:paraId="4739C411"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0E239154"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2.нет (переход к вопросу 3)</w:t>
      </w:r>
    </w:p>
    <w:p w14:paraId="058AEC21" w14:textId="77777777" w:rsidR="00A12F84" w:rsidRPr="006F6535" w:rsidRDefault="00A12F84" w:rsidP="00A12F84">
      <w:pPr>
        <w:tabs>
          <w:tab w:val="left" w:pos="851"/>
        </w:tabs>
        <w:ind w:firstLine="709"/>
        <w:jc w:val="both"/>
        <w:divId w:val="217978654"/>
        <w:rPr>
          <w:color w:val="000000"/>
          <w:sz w:val="24"/>
          <w:szCs w:val="24"/>
        </w:rPr>
      </w:pPr>
    </w:p>
    <w:p w14:paraId="3D9172B3" w14:textId="77777777" w:rsidR="00E975FC" w:rsidRPr="006F6535" w:rsidRDefault="00E975FC" w:rsidP="00A12F84">
      <w:pPr>
        <w:ind w:firstLine="709"/>
        <w:jc w:val="both"/>
        <w:divId w:val="217978654"/>
        <w:rPr>
          <w:color w:val="000000"/>
          <w:sz w:val="24"/>
          <w:szCs w:val="24"/>
        </w:rPr>
      </w:pPr>
      <w:r w:rsidRPr="006F6535">
        <w:rPr>
          <w:color w:val="000000"/>
          <w:sz w:val="24"/>
          <w:szCs w:val="24"/>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0FEA0629"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1FFB112A"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7DCE298F" w14:textId="77777777" w:rsidR="00A12F84" w:rsidRPr="006F6535" w:rsidRDefault="00A12F84" w:rsidP="00A12F84">
      <w:pPr>
        <w:tabs>
          <w:tab w:val="left" w:pos="851"/>
        </w:tabs>
        <w:ind w:firstLine="709"/>
        <w:jc w:val="both"/>
        <w:divId w:val="217978654"/>
        <w:rPr>
          <w:color w:val="000000"/>
          <w:sz w:val="24"/>
          <w:szCs w:val="24"/>
        </w:rPr>
      </w:pPr>
    </w:p>
    <w:p w14:paraId="691D40B8" w14:textId="77777777" w:rsidR="005954B9" w:rsidRPr="006F6535" w:rsidRDefault="00E975FC" w:rsidP="00A12F84">
      <w:pPr>
        <w:ind w:firstLine="709"/>
        <w:divId w:val="217978654"/>
        <w:rPr>
          <w:color w:val="000000"/>
          <w:sz w:val="24"/>
          <w:szCs w:val="24"/>
        </w:rPr>
      </w:pPr>
      <w:r w:rsidRPr="006F6535">
        <w:rPr>
          <w:color w:val="000000"/>
          <w:sz w:val="24"/>
          <w:szCs w:val="24"/>
        </w:rPr>
        <w:t xml:space="preserve">З. Пользовались ли Вы официальным сайтом организации, чтобы получить информацию о ее деятельности? </w:t>
      </w:r>
    </w:p>
    <w:p w14:paraId="2248B0BB"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59B0C043"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2.нет (переход к вопросу 5)</w:t>
      </w:r>
    </w:p>
    <w:p w14:paraId="6CCCAB5F" w14:textId="77777777" w:rsidR="00A12F84" w:rsidRPr="006F6535" w:rsidRDefault="00A12F84" w:rsidP="00A12F84">
      <w:pPr>
        <w:tabs>
          <w:tab w:val="left" w:pos="851"/>
        </w:tabs>
        <w:ind w:firstLine="709"/>
        <w:jc w:val="both"/>
        <w:divId w:val="217978654"/>
        <w:rPr>
          <w:color w:val="000000"/>
          <w:sz w:val="24"/>
          <w:szCs w:val="24"/>
        </w:rPr>
      </w:pPr>
    </w:p>
    <w:p w14:paraId="02D73DF9" w14:textId="77777777" w:rsidR="00E975FC" w:rsidRPr="006F6535" w:rsidRDefault="00E975FC" w:rsidP="00A12F84">
      <w:pPr>
        <w:ind w:firstLine="709"/>
        <w:jc w:val="both"/>
        <w:divId w:val="217978654"/>
        <w:rPr>
          <w:color w:val="000000"/>
          <w:sz w:val="24"/>
          <w:szCs w:val="24"/>
        </w:rPr>
      </w:pPr>
      <w:r w:rsidRPr="006F6535">
        <w:rPr>
          <w:color w:val="000000"/>
          <w:sz w:val="24"/>
          <w:szCs w:val="24"/>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167120A6"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0CFE33B6"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0F128877" w14:textId="77777777" w:rsidR="00A12F84" w:rsidRPr="006F6535" w:rsidRDefault="00A12F84" w:rsidP="00A12F84">
      <w:pPr>
        <w:tabs>
          <w:tab w:val="left" w:pos="851"/>
        </w:tabs>
        <w:ind w:firstLine="709"/>
        <w:jc w:val="both"/>
        <w:divId w:val="217978654"/>
        <w:rPr>
          <w:color w:val="000000"/>
          <w:sz w:val="24"/>
          <w:szCs w:val="24"/>
        </w:rPr>
      </w:pPr>
    </w:p>
    <w:p w14:paraId="5509EB4F" w14:textId="77777777" w:rsidR="00E975FC" w:rsidRPr="006F6535" w:rsidRDefault="00E975FC" w:rsidP="00A12F84">
      <w:pPr>
        <w:ind w:firstLine="709"/>
        <w:jc w:val="both"/>
        <w:divId w:val="217978654"/>
        <w:rPr>
          <w:color w:val="000000"/>
          <w:sz w:val="24"/>
          <w:szCs w:val="24"/>
        </w:rPr>
      </w:pPr>
      <w:r w:rsidRPr="006F6535">
        <w:rPr>
          <w:color w:val="000000"/>
          <w:sz w:val="24"/>
          <w:szCs w:val="24"/>
        </w:rPr>
        <w:t>5. Своевременно ли Вам была предоставлена услуга в организации, в которую Вы обратились (в соответствии со сроками, установленными индивидуальной программой предоставления социальных услуг, и прочее)?</w:t>
      </w:r>
    </w:p>
    <w:p w14:paraId="78952ABC" w14:textId="77777777" w:rsidR="00E975FC" w:rsidRPr="006F6535" w:rsidRDefault="005954B9" w:rsidP="00A12F84">
      <w:pPr>
        <w:ind w:firstLine="709"/>
        <w:jc w:val="both"/>
        <w:divId w:val="217978654"/>
        <w:rPr>
          <w:color w:val="000000"/>
          <w:sz w:val="24"/>
          <w:szCs w:val="24"/>
        </w:rPr>
      </w:pPr>
      <w:r w:rsidRPr="006F6535">
        <w:rPr>
          <w:color w:val="000000"/>
          <w:sz w:val="24"/>
          <w:szCs w:val="24"/>
        </w:rPr>
        <w:t xml:space="preserve">1. </w:t>
      </w:r>
      <w:r w:rsidR="00E975FC" w:rsidRPr="006F6535">
        <w:rPr>
          <w:color w:val="000000"/>
          <w:sz w:val="24"/>
          <w:szCs w:val="24"/>
        </w:rPr>
        <w:t>Да (услуга предоставлена своевременно или ранее установленного срока)</w:t>
      </w:r>
    </w:p>
    <w:p w14:paraId="0D9563DD" w14:textId="77777777" w:rsidR="00E975FC" w:rsidRPr="006F6535" w:rsidRDefault="005954B9" w:rsidP="00A12F84">
      <w:pPr>
        <w:ind w:firstLine="709"/>
        <w:jc w:val="both"/>
        <w:divId w:val="217978654"/>
        <w:rPr>
          <w:color w:val="000000"/>
          <w:sz w:val="24"/>
          <w:szCs w:val="24"/>
        </w:rPr>
      </w:pPr>
      <w:r w:rsidRPr="006F6535">
        <w:rPr>
          <w:color w:val="000000"/>
          <w:sz w:val="24"/>
          <w:szCs w:val="24"/>
        </w:rPr>
        <w:t xml:space="preserve">2. </w:t>
      </w:r>
      <w:r w:rsidR="00E975FC" w:rsidRPr="006F6535">
        <w:rPr>
          <w:color w:val="000000"/>
          <w:sz w:val="24"/>
          <w:szCs w:val="24"/>
        </w:rPr>
        <w:t>Нет (услуга предоставлена с опозданием)</w:t>
      </w:r>
    </w:p>
    <w:p w14:paraId="3724C89D" w14:textId="77777777" w:rsidR="00A12F84" w:rsidRPr="006F6535" w:rsidRDefault="00A12F84" w:rsidP="00A12F84">
      <w:pPr>
        <w:ind w:firstLine="709"/>
        <w:jc w:val="both"/>
        <w:divId w:val="217978654"/>
        <w:rPr>
          <w:color w:val="000000"/>
          <w:sz w:val="24"/>
          <w:szCs w:val="24"/>
        </w:rPr>
      </w:pPr>
    </w:p>
    <w:p w14:paraId="1930F2C6" w14:textId="77777777" w:rsidR="00E975FC" w:rsidRPr="006F6535" w:rsidRDefault="00A12F84" w:rsidP="00A12F84">
      <w:pPr>
        <w:ind w:firstLine="709"/>
        <w:jc w:val="both"/>
        <w:divId w:val="217978654"/>
        <w:rPr>
          <w:color w:val="000000"/>
          <w:sz w:val="24"/>
          <w:szCs w:val="24"/>
        </w:rPr>
      </w:pPr>
      <w:r w:rsidRPr="006F6535">
        <w:rPr>
          <w:color w:val="000000"/>
          <w:sz w:val="24"/>
          <w:szCs w:val="24"/>
        </w:rPr>
        <w:t>6.</w:t>
      </w:r>
      <w:r w:rsidR="00E975FC" w:rsidRPr="006F6535">
        <w:rPr>
          <w:color w:val="000000"/>
          <w:sz w:val="24"/>
          <w:szCs w:val="24"/>
        </w:rPr>
        <w:t xml:space="preserve">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w:t>
      </w:r>
      <w:r w:rsidR="007445F0" w:rsidRPr="006F6535">
        <w:rPr>
          <w:color w:val="000000"/>
          <w:sz w:val="24"/>
          <w:szCs w:val="24"/>
        </w:rPr>
        <w:t>-</w:t>
      </w:r>
      <w:r w:rsidR="00E975FC" w:rsidRPr="006F6535">
        <w:rPr>
          <w:color w:val="000000"/>
          <w:sz w:val="24"/>
          <w:szCs w:val="24"/>
        </w:rPr>
        <w:t xml:space="preserve">гигиенических помещений в организации; удовлетворительное санитарное состояние помещений организации; транспортная доступность организации (наличие парковки); доступность записи на получение услуги </w:t>
      </w:r>
      <w:r w:rsidR="00E975FC" w:rsidRPr="006F6535">
        <w:rPr>
          <w:color w:val="000000"/>
          <w:sz w:val="24"/>
          <w:szCs w:val="24"/>
        </w:rPr>
        <w:lastRenderedPageBreak/>
        <w:t xml:space="preserve">(по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организации) и прочие условия)? </w:t>
      </w:r>
    </w:p>
    <w:p w14:paraId="05DE5134"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3CDDDF01"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26C0FC29" w14:textId="77777777" w:rsidR="005954B9" w:rsidRPr="006F6535" w:rsidRDefault="005954B9" w:rsidP="00A12F84">
      <w:pPr>
        <w:ind w:firstLine="709"/>
        <w:jc w:val="both"/>
        <w:divId w:val="217978654"/>
        <w:rPr>
          <w:color w:val="000000"/>
          <w:sz w:val="24"/>
          <w:szCs w:val="24"/>
        </w:rPr>
      </w:pPr>
    </w:p>
    <w:p w14:paraId="54967FB8" w14:textId="77777777" w:rsidR="00E975FC" w:rsidRPr="006F6535" w:rsidRDefault="00E975FC" w:rsidP="00A12F84">
      <w:pPr>
        <w:ind w:firstLine="709"/>
        <w:jc w:val="both"/>
        <w:divId w:val="217978654"/>
        <w:rPr>
          <w:color w:val="000000"/>
          <w:sz w:val="24"/>
          <w:szCs w:val="24"/>
        </w:rPr>
      </w:pPr>
      <w:r w:rsidRPr="006F6535">
        <w:rPr>
          <w:color w:val="000000"/>
          <w:sz w:val="24"/>
          <w:szCs w:val="24"/>
        </w:rPr>
        <w:t>7. Имеете ли Вы (или лицо, представителем которого Вы являетесь) установленную группу инвалидности?</w:t>
      </w:r>
    </w:p>
    <w:p w14:paraId="2CAE92FB"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4049788E"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2.нет (переход к вопросу 9)</w:t>
      </w:r>
    </w:p>
    <w:p w14:paraId="5DA2C377" w14:textId="77777777" w:rsidR="00A12F84" w:rsidRPr="006F6535" w:rsidRDefault="00A12F84" w:rsidP="00A12F84">
      <w:pPr>
        <w:tabs>
          <w:tab w:val="left" w:pos="851"/>
        </w:tabs>
        <w:ind w:firstLine="709"/>
        <w:jc w:val="both"/>
        <w:divId w:val="217978654"/>
        <w:rPr>
          <w:color w:val="000000"/>
          <w:sz w:val="24"/>
          <w:szCs w:val="24"/>
        </w:rPr>
      </w:pPr>
    </w:p>
    <w:p w14:paraId="48318AF1" w14:textId="77777777" w:rsidR="00E975FC" w:rsidRPr="006F6535" w:rsidRDefault="00E975FC" w:rsidP="00A12F84">
      <w:pPr>
        <w:ind w:firstLine="709"/>
        <w:jc w:val="both"/>
        <w:divId w:val="217978654"/>
        <w:rPr>
          <w:color w:val="000000"/>
          <w:sz w:val="24"/>
          <w:szCs w:val="24"/>
        </w:rPr>
      </w:pPr>
      <w:r w:rsidRPr="006F6535">
        <w:rPr>
          <w:color w:val="000000"/>
          <w:sz w:val="24"/>
          <w:szCs w:val="24"/>
        </w:rPr>
        <w:t>8. Удовлетворены ли Вы доступностью предоставления услуг для инвалидов в организации?</w:t>
      </w:r>
    </w:p>
    <w:p w14:paraId="2FAC09CE" w14:textId="77777777" w:rsidR="005954B9" w:rsidRPr="006F6535" w:rsidRDefault="005954B9" w:rsidP="00A12F84">
      <w:pPr>
        <w:tabs>
          <w:tab w:val="left" w:pos="851"/>
        </w:tabs>
        <w:ind w:firstLine="709"/>
        <w:jc w:val="both"/>
        <w:divId w:val="217978654"/>
        <w:rPr>
          <w:color w:val="000000"/>
          <w:sz w:val="24"/>
          <w:szCs w:val="24"/>
        </w:rPr>
      </w:pPr>
      <w:bookmarkStart w:id="50" w:name="_Hlk6831529"/>
      <w:r w:rsidRPr="006F6535">
        <w:rPr>
          <w:color w:val="000000"/>
          <w:sz w:val="24"/>
          <w:szCs w:val="24"/>
        </w:rPr>
        <w:t>1.да</w:t>
      </w:r>
    </w:p>
    <w:p w14:paraId="7600FDE6"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1F194722" w14:textId="77777777" w:rsidR="00A12F84" w:rsidRPr="006F6535" w:rsidRDefault="00A12F84" w:rsidP="00A12F84">
      <w:pPr>
        <w:tabs>
          <w:tab w:val="left" w:pos="851"/>
        </w:tabs>
        <w:ind w:firstLine="709"/>
        <w:jc w:val="both"/>
        <w:divId w:val="217978654"/>
        <w:rPr>
          <w:color w:val="000000"/>
          <w:sz w:val="24"/>
          <w:szCs w:val="24"/>
        </w:rPr>
      </w:pPr>
    </w:p>
    <w:bookmarkEnd w:id="50"/>
    <w:p w14:paraId="27CAB074" w14:textId="77777777" w:rsidR="00E975FC" w:rsidRPr="006F6535" w:rsidRDefault="00E975FC" w:rsidP="00A12F84">
      <w:pPr>
        <w:ind w:firstLine="709"/>
        <w:jc w:val="both"/>
        <w:divId w:val="217978654"/>
        <w:rPr>
          <w:color w:val="000000"/>
          <w:sz w:val="24"/>
          <w:szCs w:val="24"/>
        </w:rPr>
      </w:pPr>
      <w:r w:rsidRPr="006F6535">
        <w:rPr>
          <w:color w:val="000000"/>
          <w:sz w:val="24"/>
          <w:szCs w:val="24"/>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справочной, приемного отделения и прочие работники)?</w:t>
      </w:r>
    </w:p>
    <w:p w14:paraId="25E02876"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237CF3F0"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0BA6F317" w14:textId="77777777" w:rsidR="00A12F84" w:rsidRPr="006F6535" w:rsidRDefault="00A12F84" w:rsidP="00A12F84">
      <w:pPr>
        <w:tabs>
          <w:tab w:val="left" w:pos="851"/>
        </w:tabs>
        <w:ind w:firstLine="709"/>
        <w:jc w:val="both"/>
        <w:divId w:val="217978654"/>
        <w:rPr>
          <w:color w:val="000000"/>
          <w:sz w:val="24"/>
          <w:szCs w:val="24"/>
        </w:rPr>
      </w:pPr>
    </w:p>
    <w:p w14:paraId="1EC875FA" w14:textId="77777777" w:rsidR="00E975FC" w:rsidRPr="006F6535" w:rsidRDefault="00E975FC" w:rsidP="00A12F84">
      <w:pPr>
        <w:ind w:firstLine="709"/>
        <w:jc w:val="both"/>
        <w:divId w:val="217978654"/>
        <w:rPr>
          <w:color w:val="000000"/>
          <w:sz w:val="24"/>
          <w:szCs w:val="24"/>
        </w:rPr>
      </w:pPr>
      <w:r w:rsidRPr="006F6535">
        <w:rPr>
          <w:color w:val="000000"/>
          <w:sz w:val="24"/>
          <w:szCs w:val="24"/>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(социальные работники</w:t>
      </w:r>
      <w:r w:rsidR="003A32EE" w:rsidRPr="006F6535">
        <w:rPr>
          <w:color w:val="000000"/>
          <w:sz w:val="24"/>
          <w:szCs w:val="24"/>
        </w:rPr>
        <w:t>, медицинский персонал</w:t>
      </w:r>
      <w:r w:rsidRPr="006F6535">
        <w:rPr>
          <w:color w:val="000000"/>
          <w:sz w:val="24"/>
          <w:szCs w:val="24"/>
        </w:rPr>
        <w:t xml:space="preserve"> и прочие работники)?</w:t>
      </w:r>
    </w:p>
    <w:p w14:paraId="0B62A947"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6304B7C5"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470AFC7F" w14:textId="77777777" w:rsidR="00A12F84" w:rsidRPr="006F6535" w:rsidRDefault="00A12F84" w:rsidP="00A12F84">
      <w:pPr>
        <w:tabs>
          <w:tab w:val="left" w:pos="851"/>
        </w:tabs>
        <w:ind w:firstLine="709"/>
        <w:jc w:val="both"/>
        <w:divId w:val="217978654"/>
        <w:rPr>
          <w:color w:val="000000"/>
          <w:sz w:val="24"/>
          <w:szCs w:val="24"/>
        </w:rPr>
      </w:pPr>
    </w:p>
    <w:p w14:paraId="0B857E9D" w14:textId="77777777" w:rsidR="00E975FC" w:rsidRPr="006F6535" w:rsidRDefault="00E975FC" w:rsidP="00A12F84">
      <w:pPr>
        <w:ind w:firstLine="709"/>
        <w:jc w:val="both"/>
        <w:divId w:val="217978654"/>
        <w:rPr>
          <w:color w:val="000000"/>
          <w:sz w:val="24"/>
          <w:szCs w:val="24"/>
        </w:rPr>
      </w:pPr>
      <w:r w:rsidRPr="006F6535">
        <w:rPr>
          <w:color w:val="000000"/>
          <w:sz w:val="24"/>
          <w:szCs w:val="24"/>
        </w:rPr>
        <w:t xml:space="preserve">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w:t>
      </w:r>
      <w:r w:rsidR="005954B9" w:rsidRPr="006F6535">
        <w:rPr>
          <w:color w:val="000000"/>
          <w:sz w:val="24"/>
          <w:szCs w:val="24"/>
        </w:rPr>
        <w:t>«</w:t>
      </w:r>
      <w:r w:rsidRPr="006F6535">
        <w:rPr>
          <w:color w:val="000000"/>
          <w:sz w:val="24"/>
          <w:szCs w:val="24"/>
        </w:rPr>
        <w:t>Часто задаваемые вопросы», анкета для опроса граждан на сайте и прочие.)?</w:t>
      </w:r>
    </w:p>
    <w:p w14:paraId="1B5704C9"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745F4BE3" w14:textId="77777777" w:rsidR="00E975FC" w:rsidRPr="006F6535" w:rsidRDefault="005954B9" w:rsidP="00A12F84">
      <w:pPr>
        <w:tabs>
          <w:tab w:val="left" w:pos="851"/>
        </w:tabs>
        <w:ind w:firstLine="709"/>
        <w:jc w:val="both"/>
        <w:divId w:val="217978654"/>
        <w:rPr>
          <w:color w:val="000000"/>
          <w:sz w:val="24"/>
          <w:szCs w:val="24"/>
        </w:rPr>
      </w:pPr>
      <w:r w:rsidRPr="006F6535">
        <w:rPr>
          <w:color w:val="000000"/>
          <w:sz w:val="24"/>
          <w:szCs w:val="24"/>
        </w:rPr>
        <w:t>2.нет</w:t>
      </w:r>
      <w:r w:rsidR="002E114D" w:rsidRPr="006F6535">
        <w:rPr>
          <w:color w:val="000000"/>
          <w:sz w:val="24"/>
          <w:szCs w:val="24"/>
        </w:rPr>
        <w:t xml:space="preserve"> </w:t>
      </w:r>
      <w:r w:rsidR="00E975FC" w:rsidRPr="006F6535">
        <w:rPr>
          <w:color w:val="000000"/>
          <w:sz w:val="24"/>
          <w:szCs w:val="24"/>
        </w:rPr>
        <w:t>(переход к вопросу 13)</w:t>
      </w:r>
    </w:p>
    <w:p w14:paraId="06EF3E80" w14:textId="77777777" w:rsidR="00A12F84" w:rsidRPr="006F6535" w:rsidRDefault="00A12F84" w:rsidP="00A12F84">
      <w:pPr>
        <w:tabs>
          <w:tab w:val="left" w:pos="851"/>
        </w:tabs>
        <w:ind w:firstLine="709"/>
        <w:jc w:val="both"/>
        <w:divId w:val="217978654"/>
        <w:rPr>
          <w:color w:val="000000"/>
          <w:sz w:val="24"/>
          <w:szCs w:val="24"/>
        </w:rPr>
      </w:pPr>
    </w:p>
    <w:p w14:paraId="233D71DE" w14:textId="77777777" w:rsidR="00E975FC" w:rsidRPr="006F6535" w:rsidRDefault="00E975FC" w:rsidP="00A12F84">
      <w:pPr>
        <w:ind w:firstLine="709"/>
        <w:divId w:val="217978654"/>
        <w:rPr>
          <w:color w:val="000000"/>
          <w:sz w:val="24"/>
          <w:szCs w:val="24"/>
        </w:rPr>
      </w:pPr>
      <w:r w:rsidRPr="006F6535">
        <w:rPr>
          <w:color w:val="000000"/>
          <w:sz w:val="24"/>
          <w:szCs w:val="24"/>
        </w:rPr>
        <w:t>12. Удовлетворены ли Вы доброжелательностью и вежливостью работников организации,</w:t>
      </w:r>
      <w:r w:rsidRPr="006F6535">
        <w:rPr>
          <w:color w:val="000000"/>
          <w:sz w:val="24"/>
          <w:szCs w:val="24"/>
        </w:rPr>
        <w:tab/>
        <w:t>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p w14:paraId="0746226D"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28A35BBB"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1E02EE40" w14:textId="77777777" w:rsidR="00A12F84" w:rsidRPr="006F6535" w:rsidRDefault="00A12F84" w:rsidP="00A12F84">
      <w:pPr>
        <w:tabs>
          <w:tab w:val="left" w:pos="851"/>
        </w:tabs>
        <w:ind w:firstLine="709"/>
        <w:jc w:val="both"/>
        <w:divId w:val="217978654"/>
        <w:rPr>
          <w:color w:val="000000"/>
          <w:sz w:val="24"/>
          <w:szCs w:val="24"/>
        </w:rPr>
      </w:pPr>
    </w:p>
    <w:p w14:paraId="717AD481" w14:textId="77777777" w:rsidR="00E975FC" w:rsidRPr="006F6535" w:rsidRDefault="00E975FC" w:rsidP="00A12F84">
      <w:pPr>
        <w:ind w:firstLine="709"/>
        <w:divId w:val="217978654"/>
        <w:rPr>
          <w:color w:val="000000"/>
          <w:sz w:val="24"/>
          <w:szCs w:val="24"/>
        </w:rPr>
      </w:pPr>
      <w:r w:rsidRPr="006F6535">
        <w:rPr>
          <w:color w:val="000000"/>
          <w:sz w:val="24"/>
          <w:szCs w:val="24"/>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10374F1A"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34E26433"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6C2AC481" w14:textId="77777777" w:rsidR="00E975FC" w:rsidRPr="006F6535" w:rsidRDefault="00E975FC" w:rsidP="00A12F84">
      <w:pPr>
        <w:ind w:firstLine="709"/>
        <w:jc w:val="both"/>
        <w:divId w:val="217978654"/>
        <w:rPr>
          <w:color w:val="000000"/>
          <w:sz w:val="24"/>
          <w:szCs w:val="24"/>
        </w:rPr>
      </w:pPr>
      <w:r w:rsidRPr="006F6535">
        <w:rPr>
          <w:color w:val="000000"/>
          <w:sz w:val="24"/>
          <w:szCs w:val="24"/>
        </w:rPr>
        <w:t xml:space="preserve">14. Удовлетворены </w:t>
      </w:r>
      <w:r w:rsidR="00232B53" w:rsidRPr="006F6535">
        <w:rPr>
          <w:color w:val="000000"/>
          <w:sz w:val="24"/>
          <w:szCs w:val="24"/>
        </w:rPr>
        <w:t xml:space="preserve">ли Вы </w:t>
      </w:r>
      <w:r w:rsidRPr="006F6535">
        <w:rPr>
          <w:color w:val="000000"/>
          <w:sz w:val="24"/>
          <w:szCs w:val="24"/>
        </w:rPr>
        <w:t xml:space="preserve">графиком работы организации (подразделения, отдельных </w:t>
      </w:r>
      <w:r w:rsidR="00C867D1" w:rsidRPr="006F6535">
        <w:rPr>
          <w:color w:val="000000"/>
          <w:sz w:val="24"/>
          <w:szCs w:val="24"/>
        </w:rPr>
        <w:t>специалистов и прочие)</w:t>
      </w:r>
    </w:p>
    <w:p w14:paraId="3FC169BF"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7A0298FA"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lastRenderedPageBreak/>
        <w:t xml:space="preserve">2.нет </w:t>
      </w:r>
    </w:p>
    <w:p w14:paraId="50B3B1CB" w14:textId="77777777" w:rsidR="00A12F84" w:rsidRPr="006F6535" w:rsidRDefault="00A12F84" w:rsidP="00A12F84">
      <w:pPr>
        <w:tabs>
          <w:tab w:val="left" w:pos="851"/>
        </w:tabs>
        <w:ind w:firstLine="709"/>
        <w:jc w:val="both"/>
        <w:divId w:val="217978654"/>
        <w:rPr>
          <w:color w:val="000000"/>
          <w:sz w:val="24"/>
          <w:szCs w:val="24"/>
        </w:rPr>
      </w:pPr>
    </w:p>
    <w:p w14:paraId="18B8A612" w14:textId="77777777" w:rsidR="00E975FC" w:rsidRPr="006F6535" w:rsidRDefault="00E975FC" w:rsidP="00A12F84">
      <w:pPr>
        <w:ind w:firstLine="709"/>
        <w:jc w:val="both"/>
        <w:divId w:val="217978654"/>
        <w:rPr>
          <w:color w:val="000000"/>
          <w:sz w:val="24"/>
          <w:szCs w:val="24"/>
        </w:rPr>
      </w:pPr>
      <w:r w:rsidRPr="006F6535">
        <w:rPr>
          <w:color w:val="000000"/>
          <w:sz w:val="24"/>
          <w:szCs w:val="24"/>
        </w:rPr>
        <w:t>15. Удовлетворены ли Вы в целом условиями оказания услуг в организации?</w:t>
      </w:r>
    </w:p>
    <w:p w14:paraId="7EC7B489"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1.да</w:t>
      </w:r>
    </w:p>
    <w:p w14:paraId="4E65EE38" w14:textId="77777777" w:rsidR="005954B9" w:rsidRPr="006F6535" w:rsidRDefault="005954B9" w:rsidP="00A12F84">
      <w:pPr>
        <w:tabs>
          <w:tab w:val="left" w:pos="851"/>
        </w:tabs>
        <w:ind w:firstLine="709"/>
        <w:jc w:val="both"/>
        <w:divId w:val="217978654"/>
        <w:rPr>
          <w:color w:val="000000"/>
          <w:sz w:val="24"/>
          <w:szCs w:val="24"/>
        </w:rPr>
      </w:pPr>
      <w:r w:rsidRPr="006F6535">
        <w:rPr>
          <w:color w:val="000000"/>
          <w:sz w:val="24"/>
          <w:szCs w:val="24"/>
        </w:rPr>
        <w:t xml:space="preserve">2.нет </w:t>
      </w:r>
    </w:p>
    <w:p w14:paraId="3770BD53" w14:textId="77777777" w:rsidR="00A12F84" w:rsidRPr="006F6535" w:rsidRDefault="00A12F84" w:rsidP="00A12F84">
      <w:pPr>
        <w:tabs>
          <w:tab w:val="left" w:pos="851"/>
        </w:tabs>
        <w:ind w:firstLine="709"/>
        <w:jc w:val="both"/>
        <w:divId w:val="217978654"/>
        <w:rPr>
          <w:color w:val="000000"/>
          <w:sz w:val="24"/>
          <w:szCs w:val="24"/>
        </w:rPr>
      </w:pPr>
    </w:p>
    <w:p w14:paraId="7B1BF0F7" w14:textId="77777777" w:rsidR="00E975FC" w:rsidRPr="006F6535" w:rsidRDefault="00E975FC" w:rsidP="00A12F84">
      <w:pPr>
        <w:ind w:firstLine="709"/>
        <w:jc w:val="both"/>
        <w:divId w:val="217978654"/>
        <w:rPr>
          <w:color w:val="000000"/>
          <w:sz w:val="24"/>
          <w:szCs w:val="24"/>
        </w:rPr>
      </w:pPr>
      <w:r w:rsidRPr="006F6535">
        <w:rPr>
          <w:color w:val="000000"/>
          <w:sz w:val="24"/>
          <w:szCs w:val="24"/>
        </w:rPr>
        <w:t>16. Ваши предложения по улучшению условий оказания услуг в данной организации</w:t>
      </w:r>
      <w:r w:rsidR="00407010" w:rsidRPr="006F6535">
        <w:rPr>
          <w:color w:val="000000"/>
          <w:sz w:val="24"/>
          <w:szCs w:val="24"/>
        </w:rPr>
        <w:t xml:space="preserve"> (укажите)</w:t>
      </w:r>
      <w:r w:rsidRPr="006F6535">
        <w:rPr>
          <w:color w:val="000000"/>
          <w:sz w:val="24"/>
          <w:szCs w:val="24"/>
        </w:rPr>
        <w:t>:</w:t>
      </w:r>
    </w:p>
    <w:p w14:paraId="79F82F6F" w14:textId="77777777" w:rsidR="00407010" w:rsidRPr="006F6535" w:rsidRDefault="00407010" w:rsidP="00A12F84">
      <w:pPr>
        <w:ind w:firstLine="709"/>
        <w:jc w:val="both"/>
        <w:divId w:val="217978654"/>
        <w:rPr>
          <w:color w:val="000000"/>
          <w:sz w:val="24"/>
          <w:szCs w:val="24"/>
        </w:rPr>
      </w:pPr>
      <w:r w:rsidRPr="006F6535">
        <w:rPr>
          <w:color w:val="000000"/>
          <w:sz w:val="24"/>
          <w:szCs w:val="24"/>
        </w:rPr>
        <w:t>________________________________________________________________________</w:t>
      </w:r>
    </w:p>
    <w:p w14:paraId="4140B155" w14:textId="77777777" w:rsidR="00E975FC" w:rsidRPr="006F6535" w:rsidRDefault="008E5769" w:rsidP="00A12F84">
      <w:pPr>
        <w:ind w:firstLine="709"/>
        <w:divId w:val="217978654"/>
        <w:rPr>
          <w:color w:val="000000"/>
          <w:sz w:val="24"/>
          <w:szCs w:val="24"/>
        </w:rPr>
      </w:pPr>
      <w:r w:rsidRPr="006F6535">
        <w:rPr>
          <w:noProof/>
        </w:rPr>
        <mc:AlternateContent>
          <mc:Choice Requires="wps">
            <w:drawing>
              <wp:inline distT="0" distB="0" distL="0" distR="0" wp14:anchorId="394902FE" wp14:editId="41049EB8">
                <wp:extent cx="5848350" cy="9525"/>
                <wp:effectExtent l="0" t="1905" r="3175" b="0"/>
                <wp:docPr id="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48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xmlns:oel="http://schemas.microsoft.com/office/2019/extlst">
            <w:pict>
              <v:rect w14:anchorId="5137E2F8" id="AutoShape 1" o:spid="_x0000_s1026" style="width:46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" filled="f" stroked="f">
                <o:lock v:ext="edit" aspectratio="t"/>
                <w10:anchorlock/>
              </v:rect>
            </w:pict>
          </mc:Fallback>
        </mc:AlternateContent>
      </w:r>
    </w:p>
    <w:p w14:paraId="69DFD508" w14:textId="77777777" w:rsidR="00E975FC" w:rsidRPr="006F6535" w:rsidRDefault="008E5769" w:rsidP="00A12F84">
      <w:pPr>
        <w:ind w:firstLine="709"/>
        <w:divId w:val="217978654"/>
        <w:rPr>
          <w:color w:val="000000"/>
          <w:sz w:val="24"/>
          <w:szCs w:val="24"/>
        </w:rPr>
      </w:pPr>
      <w:r w:rsidRPr="006F6535">
        <w:rPr>
          <w:noProof/>
        </w:rPr>
        <mc:AlternateContent>
          <mc:Choice Requires="wps">
            <w:drawing>
              <wp:inline distT="0" distB="0" distL="0" distR="0" wp14:anchorId="6949C784" wp14:editId="4E780884">
                <wp:extent cx="5953125" cy="9525"/>
                <wp:effectExtent l="0" t="0" r="3175" b="3810"/>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531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xmlns:oel="http://schemas.microsoft.com/office/2019/extlst">
            <w:pict>
              <v:rect w14:anchorId="78047B40" id="AutoShape 2" o:spid="_x0000_s1026" style="width:468.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" filled="f" stroked="f">
                <o:lock v:ext="edit" aspectratio="t"/>
                <w10:anchorlock/>
              </v:rect>
            </w:pict>
          </mc:Fallback>
        </mc:AlternateContent>
      </w:r>
    </w:p>
    <w:p w14:paraId="4AFC74DD" w14:textId="77777777" w:rsidR="00E975FC" w:rsidRPr="006F6535" w:rsidRDefault="00E975FC" w:rsidP="00A12F84">
      <w:pPr>
        <w:ind w:firstLine="709"/>
        <w:jc w:val="both"/>
        <w:divId w:val="217978654"/>
        <w:rPr>
          <w:color w:val="000000"/>
          <w:sz w:val="24"/>
          <w:szCs w:val="24"/>
        </w:rPr>
      </w:pPr>
      <w:r w:rsidRPr="006F6535">
        <w:rPr>
          <w:color w:val="000000"/>
          <w:sz w:val="24"/>
          <w:szCs w:val="24"/>
        </w:rPr>
        <w:t>Сообщите, пожалуйста, некоторые сведения о себе:</w:t>
      </w:r>
    </w:p>
    <w:p w14:paraId="521C1DC6" w14:textId="77777777" w:rsidR="00E975FC" w:rsidRPr="006F6535" w:rsidRDefault="00E975FC" w:rsidP="00A12F84">
      <w:pPr>
        <w:ind w:firstLine="709"/>
        <w:jc w:val="both"/>
        <w:divId w:val="217978654"/>
        <w:rPr>
          <w:color w:val="000000"/>
          <w:sz w:val="24"/>
          <w:szCs w:val="24"/>
        </w:rPr>
      </w:pPr>
      <w:r w:rsidRPr="006F6535">
        <w:rPr>
          <w:color w:val="000000"/>
          <w:sz w:val="24"/>
          <w:szCs w:val="24"/>
        </w:rPr>
        <w:t>17</w:t>
      </w:r>
      <w:r w:rsidR="00233D7B" w:rsidRPr="006F6535">
        <w:rPr>
          <w:color w:val="000000"/>
          <w:sz w:val="24"/>
          <w:szCs w:val="24"/>
        </w:rPr>
        <w:t xml:space="preserve">. </w:t>
      </w:r>
      <w:r w:rsidRPr="006F6535">
        <w:rPr>
          <w:color w:val="000000"/>
          <w:sz w:val="24"/>
          <w:szCs w:val="24"/>
        </w:rPr>
        <w:t>Ваш пол</w:t>
      </w:r>
    </w:p>
    <w:p w14:paraId="1BAF0674" w14:textId="77777777" w:rsidR="00E975FC" w:rsidRPr="006F6535" w:rsidRDefault="00E975FC" w:rsidP="00A12F84">
      <w:pPr>
        <w:ind w:firstLine="709"/>
        <w:jc w:val="both"/>
        <w:divId w:val="217978654"/>
        <w:rPr>
          <w:color w:val="000000"/>
          <w:sz w:val="24"/>
          <w:szCs w:val="24"/>
        </w:rPr>
      </w:pPr>
      <w:r w:rsidRPr="006F6535">
        <w:rPr>
          <w:color w:val="000000"/>
          <w:sz w:val="24"/>
          <w:szCs w:val="24"/>
        </w:rPr>
        <w:t>Мужской</w:t>
      </w:r>
    </w:p>
    <w:p w14:paraId="24975B98" w14:textId="77777777" w:rsidR="00E975FC" w:rsidRPr="006F6535" w:rsidRDefault="00E975FC" w:rsidP="00A12F84">
      <w:pPr>
        <w:ind w:firstLine="709"/>
        <w:jc w:val="both"/>
        <w:divId w:val="217978654"/>
        <w:rPr>
          <w:color w:val="000000"/>
          <w:sz w:val="24"/>
          <w:szCs w:val="24"/>
        </w:rPr>
      </w:pPr>
      <w:r w:rsidRPr="006F6535">
        <w:rPr>
          <w:color w:val="000000"/>
          <w:sz w:val="24"/>
          <w:szCs w:val="24"/>
        </w:rPr>
        <w:t>Женский</w:t>
      </w:r>
    </w:p>
    <w:p w14:paraId="5DA1ACAF" w14:textId="77777777" w:rsidR="00A12F84" w:rsidRPr="006F6535" w:rsidRDefault="00A12F84" w:rsidP="00A12F84">
      <w:pPr>
        <w:ind w:firstLine="709"/>
        <w:jc w:val="both"/>
        <w:divId w:val="217978654"/>
        <w:rPr>
          <w:color w:val="000000"/>
          <w:sz w:val="24"/>
          <w:szCs w:val="24"/>
        </w:rPr>
      </w:pPr>
    </w:p>
    <w:p w14:paraId="1E6AA6F1" w14:textId="77777777" w:rsidR="00E975FC" w:rsidRPr="006F6535" w:rsidRDefault="00E975FC" w:rsidP="00A12F84">
      <w:pPr>
        <w:ind w:firstLine="709"/>
        <w:jc w:val="both"/>
        <w:divId w:val="217978654"/>
        <w:rPr>
          <w:color w:val="000000"/>
          <w:sz w:val="24"/>
          <w:szCs w:val="24"/>
        </w:rPr>
      </w:pPr>
      <w:r w:rsidRPr="006F6535">
        <w:rPr>
          <w:color w:val="000000"/>
          <w:sz w:val="24"/>
          <w:szCs w:val="24"/>
        </w:rPr>
        <w:t>18</w:t>
      </w:r>
      <w:r w:rsidR="00233D7B" w:rsidRPr="006F6535">
        <w:rPr>
          <w:color w:val="000000"/>
          <w:sz w:val="24"/>
          <w:szCs w:val="24"/>
        </w:rPr>
        <w:t>.</w:t>
      </w:r>
      <w:r w:rsidRPr="006F6535">
        <w:rPr>
          <w:color w:val="000000"/>
          <w:sz w:val="24"/>
          <w:szCs w:val="24"/>
        </w:rPr>
        <w:t>Ваш возраст</w:t>
      </w:r>
      <w:r w:rsidR="000441FB" w:rsidRPr="006F6535">
        <w:rPr>
          <w:noProof/>
          <w:sz w:val="24"/>
          <w:szCs w:val="24"/>
        </w:rPr>
        <w:drawing>
          <wp:inline distT="0" distB="0" distL="0" distR="0" wp14:anchorId="6DEB8991" wp14:editId="000962CF">
            <wp:extent cx="895350" cy="19050"/>
            <wp:effectExtent l="19050" t="0" r="0" b="0"/>
            <wp:docPr id="3" name="Picture 1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2"/>
                    <pic:cNvPicPr>
                      <a:picLocks noChangeAspect="1" noChangeArrowheads="1"/>
                    </pic:cNvPicPr>
                  </pic:nvPicPr>
                  <pic:blipFill>
                    <a:blip r:embed="rId12"/>
                    <a:srcRect/>
                    <a:stretch>
                      <a:fillRect/>
                    </a:stretch>
                  </pic:blipFill>
                  <pic:spPr bwMode="auto">
                    <a:xfrm>
                      <a:off x="0" y="0"/>
                      <a:ext cx="895350" cy="19050"/>
                    </a:xfrm>
                    <a:prstGeom prst="rect">
                      <a:avLst/>
                    </a:prstGeom>
                    <a:noFill/>
                    <a:ln w="9525">
                      <a:noFill/>
                      <a:miter lim="800000"/>
                      <a:headEnd/>
                      <a:tailEnd/>
                    </a:ln>
                  </pic:spPr>
                </pic:pic>
              </a:graphicData>
            </a:graphic>
          </wp:inline>
        </w:drawing>
      </w:r>
      <w:r w:rsidRPr="006F6535">
        <w:rPr>
          <w:color w:val="000000"/>
          <w:sz w:val="24"/>
          <w:szCs w:val="24"/>
        </w:rPr>
        <w:t>(укажите сколько Вам полных лет)</w:t>
      </w:r>
    </w:p>
    <w:p w14:paraId="7C933E91" w14:textId="77777777" w:rsidR="00A12F84" w:rsidRPr="006F6535" w:rsidRDefault="00A12F84" w:rsidP="00A12F84">
      <w:pPr>
        <w:ind w:firstLine="709"/>
        <w:jc w:val="both"/>
        <w:divId w:val="217978654"/>
        <w:rPr>
          <w:color w:val="000000"/>
          <w:sz w:val="24"/>
          <w:szCs w:val="24"/>
        </w:rPr>
      </w:pPr>
    </w:p>
    <w:p w14:paraId="37D44AC5" w14:textId="77777777" w:rsidR="00232B53" w:rsidRPr="006F6535" w:rsidRDefault="00232B53" w:rsidP="00A12F84">
      <w:pPr>
        <w:ind w:firstLine="709"/>
        <w:jc w:val="both"/>
        <w:divId w:val="217978654"/>
        <w:rPr>
          <w:color w:val="000000"/>
          <w:sz w:val="24"/>
          <w:szCs w:val="24"/>
        </w:rPr>
      </w:pPr>
      <w:r w:rsidRPr="006F6535">
        <w:rPr>
          <w:color w:val="000000"/>
          <w:sz w:val="24"/>
          <w:szCs w:val="24"/>
        </w:rPr>
        <w:t>Благодарим Вас за участие в опросе!</w:t>
      </w:r>
    </w:p>
    <w:p w14:paraId="66453869" w14:textId="77777777" w:rsidR="00232B53" w:rsidRPr="006F6535" w:rsidRDefault="00232B53" w:rsidP="00A12F84">
      <w:pPr>
        <w:ind w:firstLine="709"/>
        <w:jc w:val="both"/>
        <w:divId w:val="217978654"/>
        <w:rPr>
          <w:color w:val="000000"/>
          <w:sz w:val="24"/>
          <w:szCs w:val="24"/>
        </w:rPr>
      </w:pPr>
      <w:r w:rsidRPr="006F6535">
        <w:rPr>
          <w:color w:val="000000"/>
          <w:sz w:val="24"/>
          <w:szCs w:val="24"/>
        </w:rPr>
        <w:t>Заполняется организатором опроса или анкетером.</w:t>
      </w:r>
    </w:p>
    <w:p w14:paraId="089213FA" w14:textId="77777777" w:rsidR="00232B53" w:rsidRPr="006F6535" w:rsidRDefault="00232B53" w:rsidP="00A12F84">
      <w:pPr>
        <w:ind w:firstLine="709"/>
        <w:jc w:val="both"/>
        <w:divId w:val="217978654"/>
        <w:rPr>
          <w:color w:val="000000"/>
          <w:sz w:val="24"/>
          <w:szCs w:val="24"/>
        </w:rPr>
      </w:pPr>
      <w:r w:rsidRPr="006F6535">
        <w:rPr>
          <w:color w:val="000000"/>
          <w:sz w:val="24"/>
          <w:szCs w:val="24"/>
        </w:rPr>
        <w:t>1.</w:t>
      </w:r>
      <w:r w:rsidRPr="006F6535">
        <w:rPr>
          <w:color w:val="000000"/>
          <w:sz w:val="24"/>
          <w:szCs w:val="24"/>
        </w:rPr>
        <w:tab/>
        <w:t>Название населенного пункта, в котором проведен опрос (напишите)</w:t>
      </w:r>
    </w:p>
    <w:p w14:paraId="67150CA6" w14:textId="77777777" w:rsidR="00232B53" w:rsidRPr="006F6535" w:rsidRDefault="00232B53" w:rsidP="00A12F84">
      <w:pPr>
        <w:ind w:firstLine="709"/>
        <w:jc w:val="both"/>
        <w:divId w:val="217978654"/>
        <w:rPr>
          <w:color w:val="000000"/>
          <w:sz w:val="24"/>
          <w:szCs w:val="24"/>
        </w:rPr>
      </w:pPr>
      <w:r w:rsidRPr="006F6535">
        <w:rPr>
          <w:color w:val="000000"/>
          <w:sz w:val="24"/>
          <w:szCs w:val="24"/>
        </w:rPr>
        <w:t xml:space="preserve"> </w:t>
      </w:r>
    </w:p>
    <w:p w14:paraId="2D932A4D" w14:textId="77777777" w:rsidR="00232B53" w:rsidRPr="006F6535" w:rsidRDefault="00232B53" w:rsidP="00A12F84">
      <w:pPr>
        <w:ind w:firstLine="709"/>
        <w:jc w:val="both"/>
        <w:divId w:val="217978654"/>
        <w:rPr>
          <w:color w:val="000000"/>
          <w:sz w:val="24"/>
          <w:szCs w:val="24"/>
        </w:rPr>
      </w:pPr>
      <w:r w:rsidRPr="006F6535">
        <w:rPr>
          <w:color w:val="000000"/>
          <w:sz w:val="24"/>
          <w:szCs w:val="24"/>
        </w:rPr>
        <w:t>2.</w:t>
      </w:r>
      <w:r w:rsidRPr="006F6535">
        <w:rPr>
          <w:color w:val="000000"/>
          <w:sz w:val="24"/>
          <w:szCs w:val="24"/>
        </w:rPr>
        <w:tab/>
        <w:t>Полное название организации, в которой проведен опрос получателей услуг (напишите)</w:t>
      </w:r>
      <w:r w:rsidR="00A15968" w:rsidRPr="006F6535">
        <w:rPr>
          <w:color w:val="000000"/>
          <w:sz w:val="24"/>
          <w:szCs w:val="24"/>
        </w:rPr>
        <w:t xml:space="preserve"> </w:t>
      </w:r>
    </w:p>
    <w:bookmarkEnd w:id="49"/>
    <w:p w14:paraId="01CA9854" w14:textId="77777777" w:rsidR="00A12F84" w:rsidRPr="006F6535" w:rsidRDefault="00A12F84" w:rsidP="00D50B41"/>
    <w:p w14:paraId="54428583" w14:textId="77777777" w:rsidR="00A12F84" w:rsidRPr="006F6535" w:rsidRDefault="00A12F84" w:rsidP="00A12F84">
      <w:pPr>
        <w:rPr>
          <w:lang w:eastAsia="en-US"/>
        </w:rPr>
      </w:pPr>
    </w:p>
    <w:p w14:paraId="1708D8DF" w14:textId="77777777" w:rsidR="00A12F84" w:rsidRPr="006F6535" w:rsidRDefault="00A12F84" w:rsidP="00A12F84">
      <w:pPr>
        <w:rPr>
          <w:lang w:eastAsia="en-US"/>
        </w:rPr>
      </w:pPr>
    </w:p>
    <w:p w14:paraId="4974AB2B" w14:textId="77777777" w:rsidR="00A12F84" w:rsidRPr="006F6535" w:rsidRDefault="00A12F84" w:rsidP="00A12F84">
      <w:pPr>
        <w:rPr>
          <w:lang w:eastAsia="en-US"/>
        </w:rPr>
      </w:pPr>
    </w:p>
    <w:p w14:paraId="1BD76764" w14:textId="77777777" w:rsidR="00A12F84" w:rsidRPr="006F6535" w:rsidRDefault="00A12F84" w:rsidP="00A12F84">
      <w:pPr>
        <w:rPr>
          <w:lang w:eastAsia="en-US"/>
        </w:rPr>
      </w:pPr>
    </w:p>
    <w:p w14:paraId="31A627D8" w14:textId="77777777" w:rsidR="00A12F84" w:rsidRPr="006F6535" w:rsidRDefault="00A12F84" w:rsidP="00A12F84">
      <w:pPr>
        <w:rPr>
          <w:lang w:eastAsia="en-US"/>
        </w:rPr>
      </w:pPr>
    </w:p>
    <w:p w14:paraId="4E534C01" w14:textId="77777777" w:rsidR="00A12F84" w:rsidRPr="006F6535" w:rsidRDefault="00A12F84" w:rsidP="00A12F84">
      <w:pPr>
        <w:rPr>
          <w:lang w:eastAsia="en-US"/>
        </w:rPr>
      </w:pPr>
    </w:p>
    <w:p w14:paraId="6C97A797" w14:textId="77777777" w:rsidR="00A12F84" w:rsidRPr="006F6535" w:rsidRDefault="00A12F84" w:rsidP="00A12F84">
      <w:pPr>
        <w:rPr>
          <w:lang w:eastAsia="en-US"/>
        </w:rPr>
      </w:pPr>
    </w:p>
    <w:p w14:paraId="110534E8" w14:textId="77777777" w:rsidR="00A12F84" w:rsidRPr="006F6535" w:rsidRDefault="00A12F84" w:rsidP="00A12F84">
      <w:pPr>
        <w:rPr>
          <w:lang w:eastAsia="en-US"/>
        </w:rPr>
      </w:pPr>
    </w:p>
    <w:p w14:paraId="0FCB753C" w14:textId="77777777" w:rsidR="00A12F84" w:rsidRPr="006F6535" w:rsidRDefault="00A12F84" w:rsidP="00A12F84">
      <w:pPr>
        <w:rPr>
          <w:lang w:eastAsia="en-US"/>
        </w:rPr>
      </w:pPr>
    </w:p>
    <w:p w14:paraId="0B5D472E" w14:textId="77777777" w:rsidR="00A12F84" w:rsidRPr="006F6535" w:rsidRDefault="00A12F84" w:rsidP="00A12F84">
      <w:pPr>
        <w:rPr>
          <w:lang w:eastAsia="en-US"/>
        </w:rPr>
      </w:pPr>
    </w:p>
    <w:p w14:paraId="14807506" w14:textId="77777777" w:rsidR="00A12F84" w:rsidRPr="006F6535" w:rsidRDefault="00A12F84" w:rsidP="00A12F84">
      <w:pPr>
        <w:rPr>
          <w:lang w:eastAsia="en-US"/>
        </w:rPr>
      </w:pPr>
    </w:p>
    <w:p w14:paraId="1F161B55" w14:textId="77777777" w:rsidR="00A12F84" w:rsidRPr="006F6535" w:rsidRDefault="00A12F84" w:rsidP="00A12F84">
      <w:pPr>
        <w:rPr>
          <w:lang w:eastAsia="en-US"/>
        </w:rPr>
      </w:pPr>
    </w:p>
    <w:p w14:paraId="2E234F8A" w14:textId="77777777" w:rsidR="00A12F84" w:rsidRPr="006F6535" w:rsidRDefault="00A12F84" w:rsidP="00A12F84">
      <w:pPr>
        <w:rPr>
          <w:lang w:eastAsia="en-US"/>
        </w:rPr>
      </w:pPr>
    </w:p>
    <w:p w14:paraId="1BAF3BCC" w14:textId="77777777" w:rsidR="00A12F84" w:rsidRPr="006F6535" w:rsidRDefault="00A12F84" w:rsidP="00A12F84">
      <w:pPr>
        <w:rPr>
          <w:lang w:eastAsia="en-US"/>
        </w:rPr>
      </w:pPr>
    </w:p>
    <w:p w14:paraId="2C95D2B5" w14:textId="77777777" w:rsidR="00A12F84" w:rsidRPr="006F6535" w:rsidRDefault="00A12F84" w:rsidP="00A12F84">
      <w:pPr>
        <w:rPr>
          <w:lang w:eastAsia="en-US"/>
        </w:rPr>
      </w:pPr>
    </w:p>
    <w:p w14:paraId="0AC13C2E" w14:textId="77777777" w:rsidR="00A12F84" w:rsidRPr="006F6535" w:rsidRDefault="00A12F84" w:rsidP="00A12F84">
      <w:pPr>
        <w:rPr>
          <w:lang w:eastAsia="en-US"/>
        </w:rPr>
      </w:pPr>
    </w:p>
    <w:p w14:paraId="322E5CB2" w14:textId="77777777" w:rsidR="00A12F84" w:rsidRPr="006F6535" w:rsidRDefault="00A12F84" w:rsidP="00A12F84">
      <w:pPr>
        <w:rPr>
          <w:lang w:eastAsia="en-US"/>
        </w:rPr>
      </w:pPr>
    </w:p>
    <w:p w14:paraId="37A6E40B" w14:textId="77777777" w:rsidR="00A12F84" w:rsidRPr="006F6535" w:rsidRDefault="00A12F84" w:rsidP="00A12F84">
      <w:pPr>
        <w:rPr>
          <w:lang w:eastAsia="en-US"/>
        </w:rPr>
      </w:pPr>
    </w:p>
    <w:p w14:paraId="1887497F" w14:textId="77777777" w:rsidR="00A12F84" w:rsidRPr="006F6535" w:rsidRDefault="00A12F84" w:rsidP="00A12F84">
      <w:pPr>
        <w:rPr>
          <w:lang w:eastAsia="en-US"/>
        </w:rPr>
      </w:pPr>
    </w:p>
    <w:p w14:paraId="191B5C44" w14:textId="77777777" w:rsidR="00A12F84" w:rsidRPr="006F6535" w:rsidRDefault="00A12F84" w:rsidP="00A12F84">
      <w:pPr>
        <w:rPr>
          <w:lang w:eastAsia="en-US"/>
        </w:rPr>
      </w:pPr>
    </w:p>
    <w:p w14:paraId="49AF48FC" w14:textId="77777777" w:rsidR="00A12F84" w:rsidRPr="006F6535" w:rsidRDefault="00A12F84" w:rsidP="00A12F84">
      <w:pPr>
        <w:rPr>
          <w:lang w:eastAsia="en-US"/>
        </w:rPr>
      </w:pPr>
    </w:p>
    <w:p w14:paraId="648FD2CC" w14:textId="77777777" w:rsidR="00A12F84" w:rsidRPr="006F6535" w:rsidRDefault="00A12F84" w:rsidP="00A12F84">
      <w:pPr>
        <w:rPr>
          <w:lang w:eastAsia="en-US"/>
        </w:rPr>
      </w:pPr>
    </w:p>
    <w:p w14:paraId="7C96C17C" w14:textId="77777777" w:rsidR="00A12F84" w:rsidRPr="006F6535" w:rsidRDefault="00A12F84" w:rsidP="00A12F84">
      <w:pPr>
        <w:rPr>
          <w:lang w:eastAsia="en-US"/>
        </w:rPr>
      </w:pPr>
    </w:p>
    <w:p w14:paraId="3E89A909" w14:textId="77777777" w:rsidR="00B3706F" w:rsidRPr="006F6535" w:rsidRDefault="00D50B41" w:rsidP="006A364D">
      <w:pPr>
        <w:pStyle w:val="2"/>
      </w:pPr>
      <w:r w:rsidRPr="006F6535">
        <w:br w:type="page"/>
      </w:r>
      <w:bookmarkStart w:id="51" w:name="_Toc109252963"/>
      <w:r w:rsidR="00204E4B" w:rsidRPr="006F6535">
        <w:lastRenderedPageBreak/>
        <w:t>Формы представления информации о качестве условий оказания услуг организациями – для экспертной оценки качества условий предоставления услуг</w:t>
      </w:r>
      <w:bookmarkEnd w:id="51"/>
    </w:p>
    <w:p w14:paraId="422682D4" w14:textId="77777777" w:rsidR="00961A54" w:rsidRPr="006F6535" w:rsidRDefault="00961A54" w:rsidP="00A12F84">
      <w:pPr>
        <w:tabs>
          <w:tab w:val="left" w:pos="851"/>
          <w:tab w:val="left" w:pos="993"/>
          <w:tab w:val="left" w:pos="1418"/>
        </w:tabs>
        <w:ind w:firstLine="709"/>
        <w:jc w:val="center"/>
        <w:rPr>
          <w:sz w:val="10"/>
          <w:szCs w:val="24"/>
        </w:rPr>
      </w:pPr>
    </w:p>
    <w:p w14:paraId="5A75E092" w14:textId="620562EA" w:rsidR="00961A54" w:rsidRDefault="00961A54" w:rsidP="00703CFD">
      <w:pPr>
        <w:widowControl w:val="0"/>
        <w:numPr>
          <w:ilvl w:val="0"/>
          <w:numId w:val="2"/>
        </w:numPr>
        <w:tabs>
          <w:tab w:val="left" w:pos="851"/>
          <w:tab w:val="left" w:pos="993"/>
          <w:tab w:val="left" w:pos="1418"/>
        </w:tabs>
        <w:autoSpaceDE w:val="0"/>
        <w:autoSpaceDN w:val="0"/>
        <w:adjustRightInd w:val="0"/>
        <w:jc w:val="center"/>
        <w:rPr>
          <w:b/>
          <w:color w:val="000000"/>
          <w:sz w:val="28"/>
          <w:szCs w:val="28"/>
        </w:rPr>
      </w:pPr>
      <w:r w:rsidRPr="006F6535">
        <w:rPr>
          <w:b/>
          <w:color w:val="000000"/>
          <w:sz w:val="28"/>
          <w:szCs w:val="28"/>
        </w:rPr>
        <w:t xml:space="preserve">Укажите количество материалов, размещенных на </w:t>
      </w:r>
      <w:r w:rsidR="00C303F1" w:rsidRPr="006F6535">
        <w:rPr>
          <w:b/>
          <w:color w:val="000000"/>
          <w:sz w:val="28"/>
          <w:szCs w:val="28"/>
        </w:rPr>
        <w:t>официальном сайте и информационных стендах организации</w:t>
      </w:r>
      <w:r w:rsidRPr="006F6535">
        <w:rPr>
          <w:b/>
          <w:color w:val="000000"/>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984"/>
        <w:gridCol w:w="1560"/>
      </w:tblGrid>
      <w:tr w:rsidR="0057062B" w:rsidRPr="0057062B" w14:paraId="268D3B37" w14:textId="77777777" w:rsidTr="005E18CF">
        <w:trPr>
          <w:tblHeader/>
        </w:trPr>
        <w:tc>
          <w:tcPr>
            <w:tcW w:w="6062" w:type="dxa"/>
            <w:shd w:val="clear" w:color="auto" w:fill="auto"/>
            <w:vAlign w:val="center"/>
          </w:tcPr>
          <w:p w14:paraId="0987224F" w14:textId="77777777" w:rsidR="0057062B" w:rsidRPr="0057062B" w:rsidRDefault="0057062B" w:rsidP="0057062B">
            <w:pPr>
              <w:widowControl w:val="0"/>
              <w:jc w:val="center"/>
              <w:rPr>
                <w:b/>
                <w:bCs/>
                <w:color w:val="000000"/>
                <w:szCs w:val="24"/>
              </w:rPr>
            </w:pPr>
            <w:r w:rsidRPr="0057062B">
              <w:rPr>
                <w:b/>
                <w:color w:val="000000"/>
                <w:szCs w:val="24"/>
              </w:rPr>
              <w:t>Перечень информации</w:t>
            </w:r>
          </w:p>
        </w:tc>
        <w:tc>
          <w:tcPr>
            <w:tcW w:w="1984" w:type="dxa"/>
            <w:shd w:val="clear" w:color="auto" w:fill="auto"/>
            <w:vAlign w:val="center"/>
          </w:tcPr>
          <w:p w14:paraId="203BD677" w14:textId="77777777" w:rsidR="0057062B" w:rsidRPr="0057062B" w:rsidRDefault="0057062B" w:rsidP="0057062B">
            <w:pPr>
              <w:widowControl w:val="0"/>
              <w:ind w:left="-108" w:right="-108"/>
              <w:jc w:val="center"/>
              <w:rPr>
                <w:b/>
                <w:bCs/>
                <w:color w:val="000000"/>
                <w:szCs w:val="24"/>
              </w:rPr>
            </w:pPr>
            <w:r w:rsidRPr="0057062B">
              <w:rPr>
                <w:b/>
                <w:color w:val="000000"/>
                <w:szCs w:val="24"/>
              </w:rPr>
              <w:t>1.1.1.на информационных стендах в помещении организации</w:t>
            </w:r>
          </w:p>
        </w:tc>
        <w:tc>
          <w:tcPr>
            <w:tcW w:w="1560" w:type="dxa"/>
            <w:shd w:val="clear" w:color="auto" w:fill="auto"/>
            <w:vAlign w:val="center"/>
          </w:tcPr>
          <w:p w14:paraId="329F5BB0" w14:textId="77777777" w:rsidR="0057062B" w:rsidRPr="0057062B" w:rsidRDefault="0057062B" w:rsidP="0057062B">
            <w:pPr>
              <w:widowControl w:val="0"/>
              <w:ind w:right="-108"/>
              <w:jc w:val="center"/>
              <w:rPr>
                <w:b/>
                <w:bCs/>
                <w:color w:val="000000"/>
                <w:szCs w:val="24"/>
              </w:rPr>
            </w:pPr>
            <w:r w:rsidRPr="0057062B">
              <w:rPr>
                <w:b/>
                <w:color w:val="000000"/>
                <w:szCs w:val="24"/>
              </w:rPr>
              <w:t>1.1.2 на официальном сайте организации в сети «Интернет»</w:t>
            </w:r>
          </w:p>
        </w:tc>
      </w:tr>
      <w:tr w:rsidR="0057062B" w:rsidRPr="0057062B" w14:paraId="669C845F" w14:textId="77777777" w:rsidTr="005E18CF">
        <w:tc>
          <w:tcPr>
            <w:tcW w:w="6062" w:type="dxa"/>
          </w:tcPr>
          <w:p w14:paraId="13258360" w14:textId="77777777" w:rsidR="0057062B" w:rsidRPr="0057062B" w:rsidRDefault="0057062B" w:rsidP="0057062B">
            <w:pPr>
              <w:widowControl w:val="0"/>
              <w:numPr>
                <w:ilvl w:val="0"/>
                <w:numId w:val="13"/>
              </w:numPr>
              <w:autoSpaceDE w:val="0"/>
              <w:autoSpaceDN w:val="0"/>
              <w:ind w:firstLine="0"/>
              <w:jc w:val="both"/>
              <w:rPr>
                <w:szCs w:val="24"/>
              </w:rPr>
            </w:pPr>
            <w:r w:rsidRPr="0057062B">
              <w:rPr>
                <w:szCs w:val="24"/>
              </w:rPr>
              <w:t>О дате государственной регистрации организации социального обслуживания с указанием числа, месяца и года регистрации</w:t>
            </w:r>
          </w:p>
        </w:tc>
        <w:tc>
          <w:tcPr>
            <w:tcW w:w="1984" w:type="dxa"/>
          </w:tcPr>
          <w:p w14:paraId="212DBDE9" w14:textId="77777777" w:rsidR="0057062B" w:rsidRPr="0057062B" w:rsidRDefault="0057062B" w:rsidP="0057062B">
            <w:pPr>
              <w:widowControl w:val="0"/>
              <w:ind w:left="360"/>
              <w:jc w:val="center"/>
              <w:rPr>
                <w:b/>
                <w:bCs/>
                <w:color w:val="000000"/>
                <w:szCs w:val="24"/>
              </w:rPr>
            </w:pPr>
          </w:p>
        </w:tc>
        <w:tc>
          <w:tcPr>
            <w:tcW w:w="1560" w:type="dxa"/>
          </w:tcPr>
          <w:p w14:paraId="72DB6AC9" w14:textId="77777777" w:rsidR="0057062B" w:rsidRPr="0057062B" w:rsidRDefault="0057062B" w:rsidP="0057062B">
            <w:pPr>
              <w:widowControl w:val="0"/>
              <w:ind w:left="360"/>
              <w:jc w:val="center"/>
              <w:rPr>
                <w:b/>
                <w:bCs/>
                <w:color w:val="000000"/>
                <w:szCs w:val="24"/>
              </w:rPr>
            </w:pPr>
          </w:p>
        </w:tc>
      </w:tr>
      <w:tr w:rsidR="0057062B" w:rsidRPr="0057062B" w14:paraId="15669894" w14:textId="77777777" w:rsidTr="005E18CF">
        <w:tc>
          <w:tcPr>
            <w:tcW w:w="6062" w:type="dxa"/>
          </w:tcPr>
          <w:p w14:paraId="1D8F2B52"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984" w:type="dxa"/>
          </w:tcPr>
          <w:p w14:paraId="187DB777" w14:textId="77777777" w:rsidR="0057062B" w:rsidRPr="0057062B" w:rsidRDefault="0057062B" w:rsidP="0057062B">
            <w:pPr>
              <w:widowControl w:val="0"/>
              <w:ind w:left="360"/>
              <w:jc w:val="center"/>
              <w:rPr>
                <w:b/>
                <w:bCs/>
                <w:color w:val="000000"/>
                <w:szCs w:val="24"/>
              </w:rPr>
            </w:pPr>
          </w:p>
        </w:tc>
        <w:tc>
          <w:tcPr>
            <w:tcW w:w="1560" w:type="dxa"/>
          </w:tcPr>
          <w:p w14:paraId="29F41F6E" w14:textId="77777777" w:rsidR="0057062B" w:rsidRPr="0057062B" w:rsidRDefault="0057062B" w:rsidP="0057062B">
            <w:pPr>
              <w:widowControl w:val="0"/>
              <w:ind w:left="360"/>
              <w:jc w:val="center"/>
              <w:rPr>
                <w:b/>
                <w:bCs/>
                <w:color w:val="000000"/>
                <w:szCs w:val="24"/>
              </w:rPr>
            </w:pPr>
          </w:p>
        </w:tc>
      </w:tr>
      <w:tr w:rsidR="0057062B" w:rsidRPr="0057062B" w14:paraId="04CF02F5" w14:textId="77777777" w:rsidTr="005E18CF">
        <w:tc>
          <w:tcPr>
            <w:tcW w:w="6062" w:type="dxa"/>
          </w:tcPr>
          <w:p w14:paraId="1BF82289"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месте нахождения организации социального обслуживания, ее филиалах (при их наличии) с указанием адреса и схемы проезда</w:t>
            </w:r>
          </w:p>
        </w:tc>
        <w:tc>
          <w:tcPr>
            <w:tcW w:w="1984" w:type="dxa"/>
          </w:tcPr>
          <w:p w14:paraId="1951A129" w14:textId="77777777" w:rsidR="0057062B" w:rsidRPr="0057062B" w:rsidRDefault="0057062B" w:rsidP="0057062B">
            <w:pPr>
              <w:widowControl w:val="0"/>
              <w:ind w:left="360"/>
              <w:jc w:val="center"/>
              <w:rPr>
                <w:b/>
                <w:bCs/>
                <w:color w:val="000000"/>
                <w:szCs w:val="24"/>
              </w:rPr>
            </w:pPr>
          </w:p>
        </w:tc>
        <w:tc>
          <w:tcPr>
            <w:tcW w:w="1560" w:type="dxa"/>
          </w:tcPr>
          <w:p w14:paraId="6BA06EFE" w14:textId="77777777" w:rsidR="0057062B" w:rsidRPr="0057062B" w:rsidRDefault="0057062B" w:rsidP="0057062B">
            <w:pPr>
              <w:widowControl w:val="0"/>
              <w:ind w:left="360"/>
              <w:jc w:val="center"/>
              <w:rPr>
                <w:b/>
                <w:bCs/>
                <w:color w:val="000000"/>
                <w:szCs w:val="24"/>
              </w:rPr>
            </w:pPr>
          </w:p>
        </w:tc>
      </w:tr>
      <w:tr w:rsidR="0057062B" w:rsidRPr="0057062B" w14:paraId="1DAC2409" w14:textId="77777777" w:rsidTr="005E18CF">
        <w:tc>
          <w:tcPr>
            <w:tcW w:w="6062" w:type="dxa"/>
          </w:tcPr>
          <w:p w14:paraId="14B12E13"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режиме, графике работы с указанием дней и часов приема, перерыва на обед</w:t>
            </w:r>
          </w:p>
        </w:tc>
        <w:tc>
          <w:tcPr>
            <w:tcW w:w="1984" w:type="dxa"/>
          </w:tcPr>
          <w:p w14:paraId="6C4143CD" w14:textId="77777777" w:rsidR="0057062B" w:rsidRPr="0057062B" w:rsidRDefault="0057062B" w:rsidP="0057062B">
            <w:pPr>
              <w:widowControl w:val="0"/>
              <w:ind w:left="360"/>
              <w:jc w:val="center"/>
              <w:rPr>
                <w:b/>
                <w:bCs/>
                <w:color w:val="000000"/>
                <w:szCs w:val="24"/>
              </w:rPr>
            </w:pPr>
          </w:p>
        </w:tc>
        <w:tc>
          <w:tcPr>
            <w:tcW w:w="1560" w:type="dxa"/>
          </w:tcPr>
          <w:p w14:paraId="1ED2F275" w14:textId="77777777" w:rsidR="0057062B" w:rsidRPr="0057062B" w:rsidRDefault="0057062B" w:rsidP="0057062B">
            <w:pPr>
              <w:widowControl w:val="0"/>
              <w:ind w:left="360"/>
              <w:jc w:val="center"/>
              <w:rPr>
                <w:b/>
                <w:bCs/>
                <w:color w:val="000000"/>
                <w:szCs w:val="24"/>
              </w:rPr>
            </w:pPr>
          </w:p>
        </w:tc>
      </w:tr>
      <w:tr w:rsidR="0057062B" w:rsidRPr="0057062B" w14:paraId="35B44DE5" w14:textId="77777777" w:rsidTr="005E18CF">
        <w:tc>
          <w:tcPr>
            <w:tcW w:w="6062" w:type="dxa"/>
          </w:tcPr>
          <w:p w14:paraId="6FEF2337"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984" w:type="dxa"/>
          </w:tcPr>
          <w:p w14:paraId="4426ECCA" w14:textId="77777777" w:rsidR="0057062B" w:rsidRPr="0057062B" w:rsidRDefault="0057062B" w:rsidP="0057062B">
            <w:pPr>
              <w:widowControl w:val="0"/>
              <w:ind w:left="360"/>
              <w:jc w:val="center"/>
              <w:rPr>
                <w:b/>
                <w:bCs/>
                <w:color w:val="000000"/>
                <w:szCs w:val="24"/>
              </w:rPr>
            </w:pPr>
          </w:p>
        </w:tc>
        <w:tc>
          <w:tcPr>
            <w:tcW w:w="1560" w:type="dxa"/>
          </w:tcPr>
          <w:p w14:paraId="2456EC4F" w14:textId="77777777" w:rsidR="0057062B" w:rsidRPr="0057062B" w:rsidRDefault="0057062B" w:rsidP="0057062B">
            <w:pPr>
              <w:widowControl w:val="0"/>
              <w:ind w:left="360"/>
              <w:jc w:val="center"/>
              <w:rPr>
                <w:b/>
                <w:bCs/>
                <w:color w:val="000000"/>
                <w:szCs w:val="24"/>
              </w:rPr>
            </w:pPr>
          </w:p>
        </w:tc>
      </w:tr>
      <w:tr w:rsidR="0057062B" w:rsidRPr="0057062B" w14:paraId="3F945B71" w14:textId="77777777" w:rsidTr="005E18CF">
        <w:tc>
          <w:tcPr>
            <w:tcW w:w="6062" w:type="dxa"/>
          </w:tcPr>
          <w:p w14:paraId="611D10B2"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984" w:type="dxa"/>
          </w:tcPr>
          <w:p w14:paraId="331679F2" w14:textId="77777777" w:rsidR="0057062B" w:rsidRPr="0057062B" w:rsidRDefault="0057062B" w:rsidP="0057062B">
            <w:pPr>
              <w:widowControl w:val="0"/>
              <w:ind w:left="360"/>
              <w:jc w:val="center"/>
              <w:rPr>
                <w:b/>
                <w:bCs/>
                <w:color w:val="000000"/>
                <w:szCs w:val="24"/>
              </w:rPr>
            </w:pPr>
          </w:p>
        </w:tc>
        <w:tc>
          <w:tcPr>
            <w:tcW w:w="1560" w:type="dxa"/>
          </w:tcPr>
          <w:p w14:paraId="0051075E" w14:textId="77777777" w:rsidR="0057062B" w:rsidRPr="0057062B" w:rsidRDefault="0057062B" w:rsidP="0057062B">
            <w:pPr>
              <w:widowControl w:val="0"/>
              <w:ind w:left="360"/>
              <w:jc w:val="center"/>
              <w:rPr>
                <w:b/>
                <w:bCs/>
                <w:color w:val="000000"/>
                <w:szCs w:val="24"/>
              </w:rPr>
            </w:pPr>
          </w:p>
        </w:tc>
      </w:tr>
      <w:tr w:rsidR="0057062B" w:rsidRPr="0057062B" w14:paraId="2A75BEE9" w14:textId="77777777" w:rsidTr="005E18CF">
        <w:tc>
          <w:tcPr>
            <w:tcW w:w="6062" w:type="dxa"/>
          </w:tcPr>
          <w:p w14:paraId="3984E408"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структуре и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984" w:type="dxa"/>
            <w:shd w:val="clear" w:color="auto" w:fill="EAF1DD"/>
          </w:tcPr>
          <w:p w14:paraId="3A2CD0F0" w14:textId="77777777" w:rsidR="0057062B" w:rsidRPr="0057062B" w:rsidRDefault="0057062B" w:rsidP="0057062B">
            <w:pPr>
              <w:widowControl w:val="0"/>
              <w:ind w:left="470"/>
              <w:jc w:val="center"/>
              <w:rPr>
                <w:b/>
                <w:bCs/>
                <w:color w:val="000000"/>
                <w:szCs w:val="24"/>
              </w:rPr>
            </w:pPr>
          </w:p>
        </w:tc>
        <w:tc>
          <w:tcPr>
            <w:tcW w:w="1560" w:type="dxa"/>
          </w:tcPr>
          <w:p w14:paraId="64584C58" w14:textId="77777777" w:rsidR="0057062B" w:rsidRPr="0057062B" w:rsidRDefault="0057062B" w:rsidP="0057062B">
            <w:pPr>
              <w:widowControl w:val="0"/>
              <w:ind w:left="360"/>
              <w:jc w:val="center"/>
              <w:rPr>
                <w:b/>
                <w:bCs/>
                <w:color w:val="000000"/>
                <w:szCs w:val="24"/>
              </w:rPr>
            </w:pPr>
          </w:p>
        </w:tc>
      </w:tr>
      <w:tr w:rsidR="0057062B" w:rsidRPr="0057062B" w14:paraId="55F0E14F" w14:textId="77777777" w:rsidTr="005E18CF">
        <w:tc>
          <w:tcPr>
            <w:tcW w:w="6062" w:type="dxa"/>
          </w:tcPr>
          <w:p w14:paraId="0229BC8D"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1984" w:type="dxa"/>
          </w:tcPr>
          <w:p w14:paraId="163320C7" w14:textId="77777777" w:rsidR="0057062B" w:rsidRPr="0057062B" w:rsidRDefault="0057062B" w:rsidP="0057062B">
            <w:pPr>
              <w:widowControl w:val="0"/>
              <w:ind w:left="360"/>
              <w:jc w:val="center"/>
              <w:rPr>
                <w:b/>
                <w:bCs/>
                <w:color w:val="000000"/>
                <w:szCs w:val="24"/>
              </w:rPr>
            </w:pPr>
          </w:p>
        </w:tc>
        <w:tc>
          <w:tcPr>
            <w:tcW w:w="1560" w:type="dxa"/>
          </w:tcPr>
          <w:p w14:paraId="427D2493" w14:textId="77777777" w:rsidR="0057062B" w:rsidRPr="0057062B" w:rsidRDefault="0057062B" w:rsidP="0057062B">
            <w:pPr>
              <w:widowControl w:val="0"/>
              <w:ind w:left="360"/>
              <w:jc w:val="center"/>
              <w:rPr>
                <w:b/>
                <w:bCs/>
                <w:color w:val="000000"/>
                <w:szCs w:val="24"/>
              </w:rPr>
            </w:pPr>
          </w:p>
        </w:tc>
      </w:tr>
      <w:tr w:rsidR="0057062B" w:rsidRPr="0057062B" w14:paraId="7058B029" w14:textId="77777777" w:rsidTr="005E18CF">
        <w:tc>
          <w:tcPr>
            <w:tcW w:w="6062" w:type="dxa"/>
          </w:tcPr>
          <w:p w14:paraId="15007F99"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форме социального обслуживания, в которой организация предоставляет социальные услуги (стационарной, полустационарной, на дому)</w:t>
            </w:r>
          </w:p>
        </w:tc>
        <w:tc>
          <w:tcPr>
            <w:tcW w:w="1984" w:type="dxa"/>
          </w:tcPr>
          <w:p w14:paraId="4F2BD9A3" w14:textId="77777777" w:rsidR="0057062B" w:rsidRPr="0057062B" w:rsidRDefault="0057062B" w:rsidP="0057062B">
            <w:pPr>
              <w:widowControl w:val="0"/>
              <w:ind w:left="360"/>
              <w:jc w:val="center"/>
              <w:rPr>
                <w:b/>
                <w:bCs/>
                <w:color w:val="000000"/>
                <w:szCs w:val="24"/>
              </w:rPr>
            </w:pPr>
          </w:p>
        </w:tc>
        <w:tc>
          <w:tcPr>
            <w:tcW w:w="1560" w:type="dxa"/>
          </w:tcPr>
          <w:p w14:paraId="60491FE0" w14:textId="77777777" w:rsidR="0057062B" w:rsidRPr="0057062B" w:rsidRDefault="0057062B" w:rsidP="0057062B">
            <w:pPr>
              <w:widowControl w:val="0"/>
              <w:ind w:left="360"/>
              <w:jc w:val="center"/>
              <w:rPr>
                <w:b/>
                <w:bCs/>
                <w:color w:val="000000"/>
                <w:szCs w:val="24"/>
              </w:rPr>
            </w:pPr>
          </w:p>
        </w:tc>
      </w:tr>
      <w:tr w:rsidR="0057062B" w:rsidRPr="0057062B" w14:paraId="3D888A32" w14:textId="77777777" w:rsidTr="005E18CF">
        <w:tc>
          <w:tcPr>
            <w:tcW w:w="6062" w:type="dxa"/>
          </w:tcPr>
          <w:p w14:paraId="156B024B"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1984" w:type="dxa"/>
          </w:tcPr>
          <w:p w14:paraId="4543B237" w14:textId="77777777" w:rsidR="0057062B" w:rsidRPr="0057062B" w:rsidRDefault="0057062B" w:rsidP="0057062B">
            <w:pPr>
              <w:widowControl w:val="0"/>
              <w:ind w:left="360"/>
              <w:jc w:val="center"/>
              <w:rPr>
                <w:b/>
                <w:bCs/>
                <w:color w:val="000000"/>
                <w:szCs w:val="24"/>
              </w:rPr>
            </w:pPr>
          </w:p>
        </w:tc>
        <w:tc>
          <w:tcPr>
            <w:tcW w:w="1560" w:type="dxa"/>
          </w:tcPr>
          <w:p w14:paraId="5118BFF2" w14:textId="77777777" w:rsidR="0057062B" w:rsidRPr="0057062B" w:rsidRDefault="0057062B" w:rsidP="0057062B">
            <w:pPr>
              <w:widowControl w:val="0"/>
              <w:ind w:left="360"/>
              <w:jc w:val="center"/>
              <w:rPr>
                <w:b/>
                <w:bCs/>
                <w:color w:val="000000"/>
                <w:szCs w:val="24"/>
              </w:rPr>
            </w:pPr>
          </w:p>
        </w:tc>
      </w:tr>
      <w:tr w:rsidR="0057062B" w:rsidRPr="0057062B" w14:paraId="1C5D13C3" w14:textId="77777777" w:rsidTr="005E18CF">
        <w:tc>
          <w:tcPr>
            <w:tcW w:w="6062" w:type="dxa"/>
          </w:tcPr>
          <w:p w14:paraId="3A2A6D7E"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lastRenderedPageBreak/>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984" w:type="dxa"/>
          </w:tcPr>
          <w:p w14:paraId="08B73FA3" w14:textId="77777777" w:rsidR="0057062B" w:rsidRPr="0057062B" w:rsidRDefault="0057062B" w:rsidP="0057062B">
            <w:pPr>
              <w:widowControl w:val="0"/>
              <w:ind w:left="360"/>
              <w:jc w:val="center"/>
              <w:rPr>
                <w:b/>
                <w:bCs/>
                <w:color w:val="000000"/>
                <w:szCs w:val="24"/>
              </w:rPr>
            </w:pPr>
          </w:p>
        </w:tc>
        <w:tc>
          <w:tcPr>
            <w:tcW w:w="1560" w:type="dxa"/>
          </w:tcPr>
          <w:p w14:paraId="791100EA" w14:textId="77777777" w:rsidR="0057062B" w:rsidRPr="0057062B" w:rsidRDefault="0057062B" w:rsidP="0057062B">
            <w:pPr>
              <w:widowControl w:val="0"/>
              <w:ind w:left="360"/>
              <w:jc w:val="center"/>
              <w:rPr>
                <w:b/>
                <w:bCs/>
                <w:color w:val="000000"/>
                <w:szCs w:val="24"/>
              </w:rPr>
            </w:pPr>
          </w:p>
        </w:tc>
      </w:tr>
      <w:tr w:rsidR="0057062B" w:rsidRPr="0057062B" w14:paraId="70A50088" w14:textId="77777777" w:rsidTr="005E18CF">
        <w:tc>
          <w:tcPr>
            <w:tcW w:w="6062" w:type="dxa"/>
          </w:tcPr>
          <w:p w14:paraId="39CBD1F8"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84" w:type="dxa"/>
          </w:tcPr>
          <w:p w14:paraId="5B42DE6D" w14:textId="77777777" w:rsidR="0057062B" w:rsidRPr="0057062B" w:rsidRDefault="0057062B" w:rsidP="0057062B">
            <w:pPr>
              <w:widowControl w:val="0"/>
              <w:ind w:left="360"/>
              <w:jc w:val="center"/>
              <w:rPr>
                <w:b/>
                <w:bCs/>
                <w:color w:val="000000"/>
                <w:szCs w:val="24"/>
              </w:rPr>
            </w:pPr>
          </w:p>
        </w:tc>
        <w:tc>
          <w:tcPr>
            <w:tcW w:w="1560" w:type="dxa"/>
          </w:tcPr>
          <w:p w14:paraId="2F5BD271" w14:textId="77777777" w:rsidR="0057062B" w:rsidRPr="0057062B" w:rsidRDefault="0057062B" w:rsidP="0057062B">
            <w:pPr>
              <w:widowControl w:val="0"/>
              <w:ind w:left="360"/>
              <w:jc w:val="center"/>
              <w:rPr>
                <w:b/>
                <w:bCs/>
                <w:color w:val="000000"/>
                <w:szCs w:val="24"/>
              </w:rPr>
            </w:pPr>
          </w:p>
        </w:tc>
      </w:tr>
      <w:tr w:rsidR="0057062B" w:rsidRPr="0057062B" w14:paraId="468AC353" w14:textId="77777777" w:rsidTr="005E18CF">
        <w:tc>
          <w:tcPr>
            <w:tcW w:w="6062" w:type="dxa"/>
          </w:tcPr>
          <w:p w14:paraId="05124630"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84" w:type="dxa"/>
          </w:tcPr>
          <w:p w14:paraId="291B5EC1" w14:textId="77777777" w:rsidR="0057062B" w:rsidRPr="0057062B" w:rsidRDefault="0057062B" w:rsidP="0057062B">
            <w:pPr>
              <w:widowControl w:val="0"/>
              <w:ind w:left="360"/>
              <w:jc w:val="center"/>
              <w:rPr>
                <w:b/>
                <w:bCs/>
                <w:color w:val="000000"/>
                <w:szCs w:val="24"/>
              </w:rPr>
            </w:pPr>
          </w:p>
        </w:tc>
        <w:tc>
          <w:tcPr>
            <w:tcW w:w="1560" w:type="dxa"/>
          </w:tcPr>
          <w:p w14:paraId="1A0ED840" w14:textId="77777777" w:rsidR="0057062B" w:rsidRPr="0057062B" w:rsidRDefault="0057062B" w:rsidP="0057062B">
            <w:pPr>
              <w:widowControl w:val="0"/>
              <w:ind w:left="360"/>
              <w:jc w:val="center"/>
              <w:rPr>
                <w:b/>
                <w:bCs/>
                <w:color w:val="000000"/>
                <w:szCs w:val="24"/>
              </w:rPr>
            </w:pPr>
          </w:p>
        </w:tc>
      </w:tr>
      <w:tr w:rsidR="0057062B" w:rsidRPr="0057062B" w14:paraId="653CD980" w14:textId="77777777" w:rsidTr="005E18CF">
        <w:tc>
          <w:tcPr>
            <w:tcW w:w="6062" w:type="dxa"/>
          </w:tcPr>
          <w:p w14:paraId="54742A35"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84" w:type="dxa"/>
          </w:tcPr>
          <w:p w14:paraId="0784120B" w14:textId="77777777" w:rsidR="0057062B" w:rsidRPr="0057062B" w:rsidRDefault="0057062B" w:rsidP="0057062B">
            <w:pPr>
              <w:widowControl w:val="0"/>
              <w:ind w:left="360"/>
              <w:jc w:val="center"/>
              <w:rPr>
                <w:b/>
                <w:bCs/>
                <w:color w:val="000000"/>
                <w:szCs w:val="24"/>
              </w:rPr>
            </w:pPr>
          </w:p>
        </w:tc>
        <w:tc>
          <w:tcPr>
            <w:tcW w:w="1560" w:type="dxa"/>
          </w:tcPr>
          <w:p w14:paraId="70B4DADA" w14:textId="77777777" w:rsidR="0057062B" w:rsidRPr="0057062B" w:rsidRDefault="0057062B" w:rsidP="0057062B">
            <w:pPr>
              <w:widowControl w:val="0"/>
              <w:ind w:left="360"/>
              <w:jc w:val="center"/>
              <w:rPr>
                <w:b/>
                <w:bCs/>
                <w:color w:val="000000"/>
                <w:szCs w:val="24"/>
              </w:rPr>
            </w:pPr>
          </w:p>
        </w:tc>
      </w:tr>
      <w:tr w:rsidR="0057062B" w:rsidRPr="0057062B" w14:paraId="5E79A9FC" w14:textId="77777777" w:rsidTr="005E18CF">
        <w:tc>
          <w:tcPr>
            <w:tcW w:w="6062" w:type="dxa"/>
          </w:tcPr>
          <w:p w14:paraId="6A70EA86"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984" w:type="dxa"/>
          </w:tcPr>
          <w:p w14:paraId="08E20D85" w14:textId="77777777" w:rsidR="0057062B" w:rsidRPr="0057062B" w:rsidRDefault="0057062B" w:rsidP="0057062B">
            <w:pPr>
              <w:widowControl w:val="0"/>
              <w:ind w:left="360"/>
              <w:jc w:val="center"/>
              <w:rPr>
                <w:b/>
                <w:bCs/>
                <w:color w:val="000000"/>
                <w:szCs w:val="24"/>
              </w:rPr>
            </w:pPr>
          </w:p>
        </w:tc>
        <w:tc>
          <w:tcPr>
            <w:tcW w:w="1560" w:type="dxa"/>
          </w:tcPr>
          <w:p w14:paraId="632D5DF0" w14:textId="77777777" w:rsidR="0057062B" w:rsidRPr="0057062B" w:rsidRDefault="0057062B" w:rsidP="0057062B">
            <w:pPr>
              <w:widowControl w:val="0"/>
              <w:ind w:left="360"/>
              <w:jc w:val="center"/>
              <w:rPr>
                <w:b/>
                <w:bCs/>
                <w:color w:val="000000"/>
                <w:szCs w:val="24"/>
              </w:rPr>
            </w:pPr>
          </w:p>
        </w:tc>
      </w:tr>
      <w:tr w:rsidR="0057062B" w:rsidRPr="0057062B" w14:paraId="1ECCD0C1" w14:textId="77777777" w:rsidTr="005E18CF">
        <w:tc>
          <w:tcPr>
            <w:tcW w:w="6062" w:type="dxa"/>
          </w:tcPr>
          <w:p w14:paraId="7C7B14AA"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финансово-хозяйственной деятельности (с приложением электронного образа плана финансово-хозяйственной деятельности)</w:t>
            </w:r>
          </w:p>
        </w:tc>
        <w:tc>
          <w:tcPr>
            <w:tcW w:w="1984" w:type="dxa"/>
            <w:shd w:val="clear" w:color="auto" w:fill="EAF1DD"/>
          </w:tcPr>
          <w:p w14:paraId="18D4C215" w14:textId="77777777" w:rsidR="0057062B" w:rsidRPr="0057062B" w:rsidRDefault="0057062B" w:rsidP="0057062B">
            <w:pPr>
              <w:widowControl w:val="0"/>
              <w:ind w:left="470"/>
              <w:jc w:val="center"/>
              <w:rPr>
                <w:b/>
                <w:bCs/>
                <w:color w:val="000000"/>
                <w:szCs w:val="24"/>
              </w:rPr>
            </w:pPr>
          </w:p>
        </w:tc>
        <w:tc>
          <w:tcPr>
            <w:tcW w:w="1560" w:type="dxa"/>
          </w:tcPr>
          <w:p w14:paraId="35267114" w14:textId="77777777" w:rsidR="0057062B" w:rsidRPr="0057062B" w:rsidRDefault="0057062B" w:rsidP="0057062B">
            <w:pPr>
              <w:widowControl w:val="0"/>
              <w:ind w:left="360"/>
              <w:jc w:val="center"/>
              <w:rPr>
                <w:b/>
                <w:bCs/>
                <w:color w:val="000000"/>
                <w:szCs w:val="24"/>
              </w:rPr>
            </w:pPr>
          </w:p>
        </w:tc>
      </w:tr>
      <w:tr w:rsidR="0057062B" w:rsidRPr="0057062B" w14:paraId="2E014394" w14:textId="77777777" w:rsidTr="005E18CF">
        <w:tc>
          <w:tcPr>
            <w:tcW w:w="6062" w:type="dxa"/>
          </w:tcPr>
          <w:p w14:paraId="32713057"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984" w:type="dxa"/>
          </w:tcPr>
          <w:p w14:paraId="3B58443C" w14:textId="77777777" w:rsidR="0057062B" w:rsidRPr="0057062B" w:rsidRDefault="0057062B" w:rsidP="0057062B">
            <w:pPr>
              <w:widowControl w:val="0"/>
              <w:ind w:left="360"/>
              <w:jc w:val="center"/>
              <w:rPr>
                <w:b/>
                <w:bCs/>
                <w:color w:val="000000"/>
                <w:szCs w:val="24"/>
              </w:rPr>
            </w:pPr>
          </w:p>
        </w:tc>
        <w:tc>
          <w:tcPr>
            <w:tcW w:w="1560" w:type="dxa"/>
          </w:tcPr>
          <w:p w14:paraId="443E8857" w14:textId="77777777" w:rsidR="0057062B" w:rsidRPr="0057062B" w:rsidRDefault="0057062B" w:rsidP="0057062B">
            <w:pPr>
              <w:widowControl w:val="0"/>
              <w:ind w:left="360"/>
              <w:jc w:val="center"/>
              <w:rPr>
                <w:b/>
                <w:bCs/>
                <w:color w:val="000000"/>
                <w:szCs w:val="24"/>
              </w:rPr>
            </w:pPr>
          </w:p>
        </w:tc>
      </w:tr>
      <w:tr w:rsidR="0057062B" w:rsidRPr="0057062B" w14:paraId="54057A86" w14:textId="77777777" w:rsidTr="005E18CF">
        <w:tc>
          <w:tcPr>
            <w:tcW w:w="6062" w:type="dxa"/>
          </w:tcPr>
          <w:p w14:paraId="018A53AB"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984" w:type="dxa"/>
          </w:tcPr>
          <w:p w14:paraId="32B884DD" w14:textId="77777777" w:rsidR="0057062B" w:rsidRPr="0057062B" w:rsidRDefault="0057062B" w:rsidP="0057062B">
            <w:pPr>
              <w:widowControl w:val="0"/>
              <w:ind w:left="360"/>
              <w:jc w:val="center"/>
              <w:rPr>
                <w:b/>
                <w:bCs/>
                <w:color w:val="000000"/>
                <w:szCs w:val="24"/>
              </w:rPr>
            </w:pPr>
          </w:p>
        </w:tc>
        <w:tc>
          <w:tcPr>
            <w:tcW w:w="1560" w:type="dxa"/>
          </w:tcPr>
          <w:p w14:paraId="6BCDDF89" w14:textId="77777777" w:rsidR="0057062B" w:rsidRPr="0057062B" w:rsidRDefault="0057062B" w:rsidP="0057062B">
            <w:pPr>
              <w:widowControl w:val="0"/>
              <w:ind w:left="360"/>
              <w:jc w:val="center"/>
              <w:rPr>
                <w:b/>
                <w:bCs/>
                <w:color w:val="000000"/>
                <w:szCs w:val="24"/>
              </w:rPr>
            </w:pPr>
          </w:p>
        </w:tc>
      </w:tr>
      <w:tr w:rsidR="0057062B" w:rsidRPr="0057062B" w14:paraId="3A227197" w14:textId="77777777" w:rsidTr="005E18CF">
        <w:tc>
          <w:tcPr>
            <w:tcW w:w="6062" w:type="dxa"/>
          </w:tcPr>
          <w:p w14:paraId="713A508D" w14:textId="77777777" w:rsidR="0057062B" w:rsidRPr="0057062B" w:rsidRDefault="0057062B" w:rsidP="0057062B">
            <w:pPr>
              <w:widowControl w:val="0"/>
              <w:numPr>
                <w:ilvl w:val="0"/>
                <w:numId w:val="13"/>
              </w:numPr>
              <w:autoSpaceDE w:val="0"/>
              <w:autoSpaceDN w:val="0"/>
              <w:ind w:left="284" w:firstLine="0"/>
              <w:jc w:val="both"/>
              <w:rPr>
                <w:szCs w:val="24"/>
              </w:rPr>
            </w:pPr>
            <w:r w:rsidRPr="0057062B">
              <w:rPr>
                <w:szCs w:val="24"/>
              </w:rPr>
              <w:t xml:space="preserve">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984" w:type="dxa"/>
          </w:tcPr>
          <w:p w14:paraId="65312450" w14:textId="77777777" w:rsidR="0057062B" w:rsidRPr="0057062B" w:rsidRDefault="0057062B" w:rsidP="0057062B">
            <w:pPr>
              <w:widowControl w:val="0"/>
              <w:ind w:left="360"/>
              <w:jc w:val="center"/>
              <w:rPr>
                <w:b/>
                <w:bCs/>
                <w:color w:val="000000"/>
                <w:szCs w:val="24"/>
              </w:rPr>
            </w:pPr>
          </w:p>
        </w:tc>
        <w:tc>
          <w:tcPr>
            <w:tcW w:w="1560" w:type="dxa"/>
          </w:tcPr>
          <w:p w14:paraId="294AEAE7" w14:textId="77777777" w:rsidR="0057062B" w:rsidRPr="0057062B" w:rsidRDefault="0057062B" w:rsidP="0057062B">
            <w:pPr>
              <w:widowControl w:val="0"/>
              <w:ind w:left="360"/>
              <w:jc w:val="center"/>
              <w:rPr>
                <w:b/>
                <w:bCs/>
                <w:color w:val="000000"/>
                <w:szCs w:val="24"/>
              </w:rPr>
            </w:pPr>
          </w:p>
        </w:tc>
      </w:tr>
      <w:tr w:rsidR="0057062B" w:rsidRPr="0057062B" w14:paraId="6C3B10DC" w14:textId="77777777" w:rsidTr="005E18CF">
        <w:tc>
          <w:tcPr>
            <w:tcW w:w="6062" w:type="dxa"/>
          </w:tcPr>
          <w:p w14:paraId="566C873E" w14:textId="77777777" w:rsidR="0057062B" w:rsidRPr="0057062B" w:rsidRDefault="0057062B" w:rsidP="0057062B">
            <w:pPr>
              <w:widowControl w:val="0"/>
              <w:jc w:val="right"/>
              <w:rPr>
                <w:b/>
                <w:bCs/>
                <w:color w:val="000000"/>
                <w:szCs w:val="24"/>
              </w:rPr>
            </w:pPr>
            <w:r w:rsidRPr="0057062B">
              <w:rPr>
                <w:b/>
                <w:color w:val="000000"/>
                <w:szCs w:val="24"/>
              </w:rPr>
              <w:t xml:space="preserve">Всего </w:t>
            </w:r>
          </w:p>
        </w:tc>
        <w:tc>
          <w:tcPr>
            <w:tcW w:w="1984" w:type="dxa"/>
          </w:tcPr>
          <w:p w14:paraId="1C8D4A1D" w14:textId="77777777" w:rsidR="0057062B" w:rsidRPr="0057062B" w:rsidRDefault="0057062B" w:rsidP="0057062B">
            <w:pPr>
              <w:widowControl w:val="0"/>
              <w:tabs>
                <w:tab w:val="left" w:pos="459"/>
              </w:tabs>
              <w:jc w:val="center"/>
              <w:rPr>
                <w:b/>
                <w:color w:val="000000"/>
                <w:szCs w:val="24"/>
              </w:rPr>
            </w:pPr>
          </w:p>
        </w:tc>
        <w:tc>
          <w:tcPr>
            <w:tcW w:w="1560" w:type="dxa"/>
          </w:tcPr>
          <w:p w14:paraId="73610649" w14:textId="77777777" w:rsidR="0057062B" w:rsidRPr="0057062B" w:rsidRDefault="0057062B" w:rsidP="0057062B">
            <w:pPr>
              <w:widowControl w:val="0"/>
              <w:tabs>
                <w:tab w:val="left" w:pos="459"/>
              </w:tabs>
              <w:jc w:val="center"/>
              <w:rPr>
                <w:b/>
                <w:color w:val="000000"/>
                <w:szCs w:val="24"/>
              </w:rPr>
            </w:pPr>
          </w:p>
        </w:tc>
      </w:tr>
    </w:tbl>
    <w:p w14:paraId="03B088E6" w14:textId="26808EFC" w:rsidR="0057062B" w:rsidRDefault="0057062B" w:rsidP="0057062B">
      <w:pPr>
        <w:widowControl w:val="0"/>
        <w:tabs>
          <w:tab w:val="left" w:pos="851"/>
          <w:tab w:val="left" w:pos="993"/>
          <w:tab w:val="left" w:pos="1418"/>
        </w:tabs>
        <w:autoSpaceDE w:val="0"/>
        <w:autoSpaceDN w:val="0"/>
        <w:adjustRightInd w:val="0"/>
        <w:jc w:val="center"/>
        <w:rPr>
          <w:b/>
          <w:color w:val="000000"/>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7062B" w:rsidRPr="0057062B" w14:paraId="25CFB2EB" w14:textId="77777777" w:rsidTr="0057062B">
        <w:tc>
          <w:tcPr>
            <w:tcW w:w="9606" w:type="dxa"/>
          </w:tcPr>
          <w:p w14:paraId="03C1330A" w14:textId="77777777" w:rsidR="0057062B" w:rsidRPr="0057062B" w:rsidRDefault="0057062B" w:rsidP="0057062B">
            <w:pPr>
              <w:widowControl w:val="0"/>
              <w:numPr>
                <w:ilvl w:val="0"/>
                <w:numId w:val="14"/>
              </w:numPr>
              <w:autoSpaceDE w:val="0"/>
              <w:autoSpaceDN w:val="0"/>
              <w:jc w:val="both"/>
              <w:rPr>
                <w:szCs w:val="24"/>
              </w:rPr>
            </w:pPr>
            <w:r w:rsidRPr="0057062B">
              <w:rPr>
                <w:szCs w:val="24"/>
              </w:rPr>
              <w:t>О дате государственной регистрации организации социального обслуживания с указанием числа, месяца и года регистрации</w:t>
            </w:r>
          </w:p>
        </w:tc>
      </w:tr>
      <w:tr w:rsidR="0057062B" w:rsidRPr="0057062B" w14:paraId="6ED0A35A" w14:textId="77777777" w:rsidTr="0057062B">
        <w:tc>
          <w:tcPr>
            <w:tcW w:w="9606" w:type="dxa"/>
          </w:tcPr>
          <w:p w14:paraId="2C0FA243"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 xml:space="preserve">Об учредителе (учредителях) организации социального обслуживания с указанием наименования, </w:t>
            </w:r>
            <w:r w:rsidRPr="0057062B">
              <w:rPr>
                <w:szCs w:val="24"/>
              </w:rPr>
              <w:lastRenderedPageBreak/>
              <w:t>места его (их) нахождения, контактных телефонов и адресов электронной почты</w:t>
            </w:r>
          </w:p>
        </w:tc>
      </w:tr>
      <w:tr w:rsidR="0057062B" w:rsidRPr="0057062B" w14:paraId="07FBC023" w14:textId="77777777" w:rsidTr="0057062B">
        <w:tc>
          <w:tcPr>
            <w:tcW w:w="9606" w:type="dxa"/>
          </w:tcPr>
          <w:p w14:paraId="5517AAAE"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lastRenderedPageBreak/>
              <w:t>О месте нахождения организации социального обслуживания, ее филиалах (при их наличии) с указанием адреса и схемы проезда</w:t>
            </w:r>
          </w:p>
        </w:tc>
      </w:tr>
      <w:tr w:rsidR="0057062B" w:rsidRPr="0057062B" w14:paraId="7D16E626" w14:textId="77777777" w:rsidTr="0057062B">
        <w:tc>
          <w:tcPr>
            <w:tcW w:w="9606" w:type="dxa"/>
          </w:tcPr>
          <w:p w14:paraId="6006B9E8"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режиме, графике работы с указанием дней и часов приема, перерыва на обед</w:t>
            </w:r>
          </w:p>
        </w:tc>
      </w:tr>
      <w:tr w:rsidR="0057062B" w:rsidRPr="0057062B" w14:paraId="6F9C4371" w14:textId="77777777" w:rsidTr="0057062B">
        <w:tc>
          <w:tcPr>
            <w:tcW w:w="9606" w:type="dxa"/>
          </w:tcPr>
          <w:p w14:paraId="72883D15"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r>
      <w:tr w:rsidR="0057062B" w:rsidRPr="0057062B" w14:paraId="5DE0B3AD" w14:textId="77777777" w:rsidTr="0057062B">
        <w:tc>
          <w:tcPr>
            <w:tcW w:w="9606" w:type="dxa"/>
          </w:tcPr>
          <w:p w14:paraId="58D426C8"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r>
      <w:tr w:rsidR="0057062B" w:rsidRPr="0057062B" w14:paraId="7D81CDD7" w14:textId="77777777" w:rsidTr="0057062B">
        <w:tc>
          <w:tcPr>
            <w:tcW w:w="9606" w:type="dxa"/>
          </w:tcPr>
          <w:p w14:paraId="31F0C9FD"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r>
      <w:tr w:rsidR="0057062B" w:rsidRPr="0057062B" w14:paraId="03E50C58" w14:textId="77777777" w:rsidTr="0057062B">
        <w:tc>
          <w:tcPr>
            <w:tcW w:w="9606" w:type="dxa"/>
          </w:tcPr>
          <w:p w14:paraId="77C2B6A0"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форме социального обслуживания, в которой организация предоставляет социальные услуги (стационарной, полустационарной, на дому)</w:t>
            </w:r>
          </w:p>
        </w:tc>
      </w:tr>
      <w:tr w:rsidR="0057062B" w:rsidRPr="0057062B" w14:paraId="66575C31" w14:textId="77777777" w:rsidTr="0057062B">
        <w:tc>
          <w:tcPr>
            <w:tcW w:w="9606" w:type="dxa"/>
          </w:tcPr>
          <w:p w14:paraId="051734F5"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r>
      <w:tr w:rsidR="0057062B" w:rsidRPr="0057062B" w14:paraId="6E6CAC70" w14:textId="77777777" w:rsidTr="0057062B">
        <w:tc>
          <w:tcPr>
            <w:tcW w:w="9606" w:type="dxa"/>
          </w:tcPr>
          <w:p w14:paraId="40789EB0"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r>
      <w:tr w:rsidR="0057062B" w:rsidRPr="0057062B" w14:paraId="2008D2B8" w14:textId="77777777" w:rsidTr="0057062B">
        <w:tc>
          <w:tcPr>
            <w:tcW w:w="9606" w:type="dxa"/>
          </w:tcPr>
          <w:p w14:paraId="5A20311C"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r>
      <w:tr w:rsidR="0057062B" w:rsidRPr="0057062B" w14:paraId="4E20686A" w14:textId="77777777" w:rsidTr="0057062B">
        <w:tc>
          <w:tcPr>
            <w:tcW w:w="9606" w:type="dxa"/>
          </w:tcPr>
          <w:p w14:paraId="0D88A4A1"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r>
      <w:tr w:rsidR="0057062B" w:rsidRPr="0057062B" w14:paraId="13F70428" w14:textId="77777777" w:rsidTr="0057062B">
        <w:tc>
          <w:tcPr>
            <w:tcW w:w="9606" w:type="dxa"/>
          </w:tcPr>
          <w:p w14:paraId="4C527FA0"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r>
      <w:tr w:rsidR="0057062B" w:rsidRPr="0057062B" w14:paraId="3CC29C91" w14:textId="77777777" w:rsidTr="0057062B">
        <w:tc>
          <w:tcPr>
            <w:tcW w:w="9606" w:type="dxa"/>
          </w:tcPr>
          <w:p w14:paraId="06671CA5"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r>
      <w:tr w:rsidR="0057062B" w:rsidRPr="0057062B" w14:paraId="0830F18E" w14:textId="77777777" w:rsidTr="0057062B">
        <w:tc>
          <w:tcPr>
            <w:tcW w:w="9606" w:type="dxa"/>
          </w:tcPr>
          <w:p w14:paraId="0F8BFB36"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r>
      <w:tr w:rsidR="0057062B" w:rsidRPr="0057062B" w14:paraId="61797A2E" w14:textId="77777777" w:rsidTr="0057062B">
        <w:tc>
          <w:tcPr>
            <w:tcW w:w="9606" w:type="dxa"/>
          </w:tcPr>
          <w:p w14:paraId="58AF8B22"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r>
      <w:tr w:rsidR="0057062B" w:rsidRPr="0057062B" w14:paraId="20503C3A" w14:textId="77777777" w:rsidTr="0057062B">
        <w:tc>
          <w:tcPr>
            <w:tcW w:w="9606" w:type="dxa"/>
          </w:tcPr>
          <w:p w14:paraId="0C5126F5" w14:textId="77777777" w:rsidR="0057062B" w:rsidRPr="0057062B" w:rsidRDefault="0057062B" w:rsidP="0057062B">
            <w:pPr>
              <w:widowControl w:val="0"/>
              <w:numPr>
                <w:ilvl w:val="0"/>
                <w:numId w:val="14"/>
              </w:numPr>
              <w:autoSpaceDE w:val="0"/>
              <w:autoSpaceDN w:val="0"/>
              <w:ind w:left="284" w:firstLine="0"/>
              <w:jc w:val="both"/>
              <w:rPr>
                <w:szCs w:val="24"/>
              </w:rPr>
            </w:pPr>
            <w:r w:rsidRPr="0057062B">
              <w:rPr>
                <w:szCs w:val="24"/>
              </w:rPr>
              <w:t xml:space="preserve">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r>
    </w:tbl>
    <w:p w14:paraId="2CFA3290" w14:textId="15729010" w:rsidR="0057062B" w:rsidRDefault="0057062B" w:rsidP="0057062B">
      <w:pPr>
        <w:widowControl w:val="0"/>
        <w:tabs>
          <w:tab w:val="left" w:pos="851"/>
          <w:tab w:val="left" w:pos="993"/>
          <w:tab w:val="left" w:pos="1418"/>
        </w:tabs>
        <w:autoSpaceDE w:val="0"/>
        <w:autoSpaceDN w:val="0"/>
        <w:adjustRightInd w:val="0"/>
        <w:jc w:val="center"/>
        <w:rPr>
          <w:b/>
          <w:color w:val="000000"/>
          <w:sz w:val="28"/>
          <w:szCs w:val="28"/>
        </w:rPr>
      </w:pPr>
    </w:p>
    <w:p w14:paraId="670D6FCE" w14:textId="77777777" w:rsidR="0057062B" w:rsidRPr="006F6535" w:rsidRDefault="0057062B" w:rsidP="0057062B">
      <w:pPr>
        <w:widowControl w:val="0"/>
        <w:tabs>
          <w:tab w:val="left" w:pos="851"/>
          <w:tab w:val="left" w:pos="993"/>
          <w:tab w:val="left" w:pos="1418"/>
        </w:tabs>
        <w:autoSpaceDE w:val="0"/>
        <w:autoSpaceDN w:val="0"/>
        <w:adjustRightInd w:val="0"/>
        <w:jc w:val="center"/>
        <w:rPr>
          <w:b/>
          <w:color w:val="000000"/>
          <w:sz w:val="28"/>
          <w:szCs w:val="28"/>
        </w:rPr>
      </w:pPr>
    </w:p>
    <w:p w14:paraId="77352DE8" w14:textId="77777777" w:rsidR="00C303F1" w:rsidRPr="006F6535" w:rsidRDefault="00C303F1" w:rsidP="00C303F1">
      <w:pPr>
        <w:widowControl w:val="0"/>
        <w:tabs>
          <w:tab w:val="left" w:pos="851"/>
          <w:tab w:val="left" w:pos="993"/>
          <w:tab w:val="left" w:pos="1418"/>
        </w:tabs>
        <w:autoSpaceDE w:val="0"/>
        <w:autoSpaceDN w:val="0"/>
        <w:adjustRightInd w:val="0"/>
        <w:spacing w:line="360" w:lineRule="auto"/>
        <w:ind w:left="786"/>
        <w:rPr>
          <w:b/>
          <w:color w:val="000000"/>
          <w:sz w:val="8"/>
          <w:szCs w:val="24"/>
        </w:rPr>
      </w:pPr>
    </w:p>
    <w:p w14:paraId="1BF8074C"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b/>
          <w:color w:val="000000"/>
          <w:sz w:val="10"/>
          <w:szCs w:val="24"/>
        </w:rPr>
      </w:pPr>
    </w:p>
    <w:p w14:paraId="153CB39F" w14:textId="77777777" w:rsidR="00961A54" w:rsidRPr="006F6535" w:rsidRDefault="00232B53" w:rsidP="00B42E60">
      <w:pPr>
        <w:widowControl w:val="0"/>
        <w:tabs>
          <w:tab w:val="left" w:pos="851"/>
          <w:tab w:val="left" w:pos="993"/>
          <w:tab w:val="left" w:pos="1418"/>
        </w:tabs>
        <w:autoSpaceDE w:val="0"/>
        <w:autoSpaceDN w:val="0"/>
        <w:adjustRightInd w:val="0"/>
        <w:spacing w:line="228" w:lineRule="auto"/>
        <w:jc w:val="center"/>
        <w:rPr>
          <w:b/>
          <w:color w:val="000000"/>
          <w:sz w:val="24"/>
          <w:szCs w:val="24"/>
        </w:rPr>
      </w:pPr>
      <w:r w:rsidRPr="006F6535">
        <w:rPr>
          <w:b/>
          <w:color w:val="000000"/>
          <w:sz w:val="24"/>
          <w:szCs w:val="24"/>
        </w:rPr>
        <w:t xml:space="preserve">2. </w:t>
      </w:r>
      <w:r w:rsidR="00961A54" w:rsidRPr="006F6535">
        <w:rPr>
          <w:b/>
          <w:color w:val="000000"/>
          <w:sz w:val="24"/>
          <w:szCs w:val="24"/>
        </w:rPr>
        <w:t>Укажите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B3706F" w:rsidRPr="006F6535" w14:paraId="42E0E57A" w14:textId="77777777" w:rsidTr="00E21F23">
        <w:tc>
          <w:tcPr>
            <w:tcW w:w="8472" w:type="dxa"/>
            <w:shd w:val="clear" w:color="auto" w:fill="auto"/>
          </w:tcPr>
          <w:p w14:paraId="54C39967"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абонентского номера телефона;</w:t>
            </w:r>
          </w:p>
        </w:tc>
        <w:tc>
          <w:tcPr>
            <w:tcW w:w="1098" w:type="dxa"/>
            <w:shd w:val="clear" w:color="auto" w:fill="auto"/>
          </w:tcPr>
          <w:p w14:paraId="6EE0D88F"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1D633452" w14:textId="77777777" w:rsidTr="00E21F23">
        <w:tc>
          <w:tcPr>
            <w:tcW w:w="8472" w:type="dxa"/>
            <w:shd w:val="clear" w:color="auto" w:fill="auto"/>
          </w:tcPr>
          <w:p w14:paraId="48D05927"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адрес электронной почты;</w:t>
            </w:r>
          </w:p>
        </w:tc>
        <w:tc>
          <w:tcPr>
            <w:tcW w:w="1098" w:type="dxa"/>
            <w:shd w:val="clear" w:color="auto" w:fill="auto"/>
          </w:tcPr>
          <w:p w14:paraId="7BF91338"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4064605F" w14:textId="77777777" w:rsidTr="00E21F23">
        <w:tc>
          <w:tcPr>
            <w:tcW w:w="8472" w:type="dxa"/>
            <w:shd w:val="clear" w:color="auto" w:fill="auto"/>
          </w:tcPr>
          <w:p w14:paraId="01DAF3B4"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tc>
        <w:tc>
          <w:tcPr>
            <w:tcW w:w="1098" w:type="dxa"/>
            <w:shd w:val="clear" w:color="auto" w:fill="auto"/>
          </w:tcPr>
          <w:p w14:paraId="47C3DF90"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0359B861" w14:textId="77777777" w:rsidTr="00E21F23">
        <w:tc>
          <w:tcPr>
            <w:tcW w:w="8472" w:type="dxa"/>
            <w:shd w:val="clear" w:color="auto" w:fill="auto"/>
          </w:tcPr>
          <w:p w14:paraId="65D1EACF"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раздела официального сайта «Часто задаваемые вопросы»;</w:t>
            </w:r>
          </w:p>
        </w:tc>
        <w:tc>
          <w:tcPr>
            <w:tcW w:w="1098" w:type="dxa"/>
            <w:shd w:val="clear" w:color="auto" w:fill="auto"/>
          </w:tcPr>
          <w:p w14:paraId="412A0049"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0F4EDEBD" w14:textId="77777777" w:rsidTr="00E21F23">
        <w:tc>
          <w:tcPr>
            <w:tcW w:w="8472" w:type="dxa"/>
            <w:shd w:val="clear" w:color="auto" w:fill="auto"/>
          </w:tcPr>
          <w:p w14:paraId="24031C22"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w:t>
            </w:r>
            <w:r w:rsidRPr="006F6535">
              <w:rPr>
                <w:i/>
                <w:color w:val="000000"/>
                <w:sz w:val="24"/>
                <w:szCs w:val="24"/>
              </w:rPr>
              <w:lastRenderedPageBreak/>
              <w:t>опроса граждан или гиперссылки на нее);</w:t>
            </w:r>
          </w:p>
        </w:tc>
        <w:tc>
          <w:tcPr>
            <w:tcW w:w="1098" w:type="dxa"/>
            <w:shd w:val="clear" w:color="auto" w:fill="auto"/>
          </w:tcPr>
          <w:p w14:paraId="265B155A"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025A662A" w14:textId="77777777" w:rsidTr="00E21F23">
        <w:tc>
          <w:tcPr>
            <w:tcW w:w="8472" w:type="dxa"/>
            <w:shd w:val="clear" w:color="auto" w:fill="auto"/>
          </w:tcPr>
          <w:p w14:paraId="5FC39F3F"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lastRenderedPageBreak/>
              <w:t>- иного дистанционного способа взаимодействия.</w:t>
            </w:r>
          </w:p>
        </w:tc>
        <w:tc>
          <w:tcPr>
            <w:tcW w:w="1098" w:type="dxa"/>
            <w:shd w:val="clear" w:color="auto" w:fill="auto"/>
          </w:tcPr>
          <w:p w14:paraId="6EC122A1"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64479264" w14:textId="77777777" w:rsidTr="00E21F23">
        <w:tc>
          <w:tcPr>
            <w:tcW w:w="8472" w:type="dxa"/>
            <w:shd w:val="clear" w:color="auto" w:fill="auto"/>
          </w:tcPr>
          <w:p w14:paraId="610E0D7B" w14:textId="77777777" w:rsidR="00B3706F" w:rsidRPr="006F6535" w:rsidRDefault="00B3706F" w:rsidP="00B42E60">
            <w:pPr>
              <w:widowControl w:val="0"/>
              <w:autoSpaceDE w:val="0"/>
              <w:autoSpaceDN w:val="0"/>
              <w:adjustRightInd w:val="0"/>
              <w:spacing w:line="228" w:lineRule="auto"/>
              <w:rPr>
                <w:rFonts w:eastAsia="Calibri"/>
                <w:color w:val="000000"/>
                <w:sz w:val="24"/>
                <w:szCs w:val="24"/>
                <w:lang w:eastAsia="en-US"/>
              </w:rPr>
            </w:pPr>
            <w:r w:rsidRPr="006F6535">
              <w:rPr>
                <w:rFonts w:eastAsia="Calibri"/>
                <w:color w:val="000000"/>
                <w:sz w:val="24"/>
                <w:szCs w:val="24"/>
                <w:lang w:eastAsia="en-US"/>
              </w:rPr>
              <w:t>ВСЕГО</w:t>
            </w:r>
          </w:p>
        </w:tc>
        <w:tc>
          <w:tcPr>
            <w:tcW w:w="1098" w:type="dxa"/>
            <w:shd w:val="clear" w:color="auto" w:fill="auto"/>
          </w:tcPr>
          <w:p w14:paraId="732818AD" w14:textId="77777777" w:rsidR="00B3706F" w:rsidRPr="006F6535" w:rsidRDefault="00B3706F" w:rsidP="00B42E60">
            <w:pPr>
              <w:widowControl w:val="0"/>
              <w:autoSpaceDE w:val="0"/>
              <w:autoSpaceDN w:val="0"/>
              <w:adjustRightInd w:val="0"/>
              <w:spacing w:line="228" w:lineRule="auto"/>
              <w:rPr>
                <w:rFonts w:eastAsia="Calibri"/>
                <w:color w:val="000000"/>
                <w:sz w:val="24"/>
                <w:szCs w:val="24"/>
                <w:lang w:eastAsia="en-US"/>
              </w:rPr>
            </w:pPr>
          </w:p>
        </w:tc>
      </w:tr>
    </w:tbl>
    <w:p w14:paraId="28C7F5C0" w14:textId="77777777" w:rsidR="003A41AB" w:rsidRPr="006F6535" w:rsidRDefault="003A41AB" w:rsidP="00B42E60">
      <w:pPr>
        <w:widowControl w:val="0"/>
        <w:tabs>
          <w:tab w:val="left" w:pos="851"/>
          <w:tab w:val="left" w:pos="993"/>
          <w:tab w:val="left" w:pos="1418"/>
        </w:tabs>
        <w:autoSpaceDE w:val="0"/>
        <w:autoSpaceDN w:val="0"/>
        <w:adjustRightInd w:val="0"/>
        <w:spacing w:line="228" w:lineRule="auto"/>
        <w:rPr>
          <w:b/>
          <w:color w:val="000000"/>
          <w:sz w:val="14"/>
          <w:szCs w:val="24"/>
        </w:rPr>
      </w:pPr>
    </w:p>
    <w:p w14:paraId="1A2B7E0D" w14:textId="77777777" w:rsidR="00961A54" w:rsidRPr="006F6535" w:rsidRDefault="00232B53" w:rsidP="00B42E60">
      <w:pPr>
        <w:widowControl w:val="0"/>
        <w:tabs>
          <w:tab w:val="left" w:pos="851"/>
          <w:tab w:val="left" w:pos="993"/>
          <w:tab w:val="left" w:pos="1418"/>
        </w:tabs>
        <w:autoSpaceDE w:val="0"/>
        <w:autoSpaceDN w:val="0"/>
        <w:adjustRightInd w:val="0"/>
        <w:spacing w:line="228" w:lineRule="auto"/>
        <w:jc w:val="center"/>
        <w:rPr>
          <w:b/>
          <w:color w:val="000000"/>
          <w:sz w:val="24"/>
          <w:szCs w:val="24"/>
        </w:rPr>
      </w:pPr>
      <w:r w:rsidRPr="006F6535">
        <w:rPr>
          <w:b/>
          <w:color w:val="000000"/>
          <w:sz w:val="24"/>
          <w:szCs w:val="24"/>
        </w:rPr>
        <w:t>3</w:t>
      </w:r>
      <w:r w:rsidR="00961A54" w:rsidRPr="006F6535">
        <w:rPr>
          <w:b/>
          <w:color w:val="000000"/>
          <w:sz w:val="24"/>
          <w:szCs w:val="24"/>
        </w:rPr>
        <w:t>. Укажите количество комфортных условий для предоставления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B3706F" w:rsidRPr="006F6535" w14:paraId="6E85E912" w14:textId="77777777" w:rsidTr="00E21F23">
        <w:tc>
          <w:tcPr>
            <w:tcW w:w="8472" w:type="dxa"/>
            <w:shd w:val="clear" w:color="auto" w:fill="auto"/>
          </w:tcPr>
          <w:p w14:paraId="118F6E26"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наличие комфортной зоны отдыха (ожидания) оборудованной соответствующей мебелью;</w:t>
            </w:r>
          </w:p>
        </w:tc>
        <w:tc>
          <w:tcPr>
            <w:tcW w:w="1098" w:type="dxa"/>
            <w:shd w:val="clear" w:color="auto" w:fill="auto"/>
          </w:tcPr>
          <w:p w14:paraId="46816ED6"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4AAB1F87" w14:textId="77777777" w:rsidTr="00E21F23">
        <w:tc>
          <w:tcPr>
            <w:tcW w:w="8472" w:type="dxa"/>
            <w:shd w:val="clear" w:color="auto" w:fill="auto"/>
          </w:tcPr>
          <w:p w14:paraId="224B55DF"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xml:space="preserve">- наличие и понятность навигации внутри организации; </w:t>
            </w:r>
          </w:p>
        </w:tc>
        <w:tc>
          <w:tcPr>
            <w:tcW w:w="1098" w:type="dxa"/>
            <w:shd w:val="clear" w:color="auto" w:fill="auto"/>
          </w:tcPr>
          <w:p w14:paraId="3F2A0914"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4DF4DDFB" w14:textId="77777777" w:rsidTr="00E21F23">
        <w:tc>
          <w:tcPr>
            <w:tcW w:w="8472" w:type="dxa"/>
            <w:shd w:val="clear" w:color="auto" w:fill="auto"/>
          </w:tcPr>
          <w:p w14:paraId="21E56107"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наличие и доступность питьевой воды;</w:t>
            </w:r>
          </w:p>
        </w:tc>
        <w:tc>
          <w:tcPr>
            <w:tcW w:w="1098" w:type="dxa"/>
            <w:shd w:val="clear" w:color="auto" w:fill="auto"/>
          </w:tcPr>
          <w:p w14:paraId="77C7FAFE"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37D695B5" w14:textId="77777777" w:rsidTr="00E21F23">
        <w:tc>
          <w:tcPr>
            <w:tcW w:w="8472" w:type="dxa"/>
            <w:shd w:val="clear" w:color="auto" w:fill="auto"/>
          </w:tcPr>
          <w:p w14:paraId="45F4BBD4"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наличие и доступность санитарно-гигиенических помещений;</w:t>
            </w:r>
          </w:p>
        </w:tc>
        <w:tc>
          <w:tcPr>
            <w:tcW w:w="1098" w:type="dxa"/>
            <w:shd w:val="clear" w:color="auto" w:fill="auto"/>
          </w:tcPr>
          <w:p w14:paraId="58D67F18"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11AB7FCD" w14:textId="77777777" w:rsidTr="00E21F23">
        <w:tc>
          <w:tcPr>
            <w:tcW w:w="8472" w:type="dxa"/>
            <w:shd w:val="clear" w:color="auto" w:fill="auto"/>
          </w:tcPr>
          <w:p w14:paraId="3E3A205D"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санитарное состояние помещений организации;</w:t>
            </w:r>
          </w:p>
        </w:tc>
        <w:tc>
          <w:tcPr>
            <w:tcW w:w="1098" w:type="dxa"/>
            <w:shd w:val="clear" w:color="auto" w:fill="auto"/>
          </w:tcPr>
          <w:p w14:paraId="56F860EE"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16C05386" w14:textId="77777777" w:rsidTr="00E21F23">
        <w:tc>
          <w:tcPr>
            <w:tcW w:w="8472" w:type="dxa"/>
            <w:shd w:val="clear" w:color="auto" w:fill="auto"/>
          </w:tcPr>
          <w:p w14:paraId="7B52A02E"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xml:space="preserve">- </w:t>
            </w:r>
            <w:r w:rsidR="00DB32E2" w:rsidRPr="006F6535">
              <w:rPr>
                <w:i/>
                <w:color w:val="000000"/>
                <w:sz w:val="24"/>
                <w:szCs w:val="24"/>
              </w:rPr>
              <w:t xml:space="preserve">транспортная </w:t>
            </w:r>
            <w:r w:rsidRPr="006F6535">
              <w:rPr>
                <w:i/>
                <w:color w:val="000000"/>
                <w:sz w:val="24"/>
                <w:szCs w:val="24"/>
              </w:rPr>
              <w:t>доступность (возможность доехать до организации на общественном транспорте, наличие парковки);</w:t>
            </w:r>
          </w:p>
        </w:tc>
        <w:tc>
          <w:tcPr>
            <w:tcW w:w="1098" w:type="dxa"/>
            <w:shd w:val="clear" w:color="auto" w:fill="auto"/>
          </w:tcPr>
          <w:p w14:paraId="2BD7F435"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11CEDC87" w14:textId="77777777" w:rsidTr="00E21F23">
        <w:tc>
          <w:tcPr>
            <w:tcW w:w="8472" w:type="dxa"/>
            <w:shd w:val="clear" w:color="auto" w:fill="auto"/>
          </w:tcPr>
          <w:p w14:paraId="6B50ECFB"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доступность записи на получение услуги (по телефону, на официальном сайте организации в сети «Интернет», посредством Единого портала государственных и муниципальных услуг, при личном посещении у специалиста организации).</w:t>
            </w:r>
          </w:p>
        </w:tc>
        <w:tc>
          <w:tcPr>
            <w:tcW w:w="1098" w:type="dxa"/>
            <w:shd w:val="clear" w:color="auto" w:fill="auto"/>
          </w:tcPr>
          <w:p w14:paraId="1AA046F5"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bl>
    <w:p w14:paraId="47EEF15F" w14:textId="77777777" w:rsidR="00B3706F" w:rsidRPr="006F6535" w:rsidRDefault="00B3706F" w:rsidP="00B42E60">
      <w:pPr>
        <w:tabs>
          <w:tab w:val="left" w:pos="851"/>
          <w:tab w:val="left" w:pos="993"/>
          <w:tab w:val="left" w:pos="1418"/>
        </w:tabs>
        <w:spacing w:line="228" w:lineRule="auto"/>
        <w:ind w:left="1211"/>
        <w:contextualSpacing/>
        <w:rPr>
          <w:rFonts w:eastAsia="Calibri"/>
          <w:b/>
          <w:sz w:val="12"/>
          <w:szCs w:val="24"/>
        </w:rPr>
      </w:pPr>
    </w:p>
    <w:p w14:paraId="34AEAA8B" w14:textId="77777777" w:rsidR="00961A54" w:rsidRPr="006F6535" w:rsidRDefault="00232B53" w:rsidP="00B42E60">
      <w:pPr>
        <w:widowControl w:val="0"/>
        <w:tabs>
          <w:tab w:val="left" w:pos="851"/>
          <w:tab w:val="left" w:pos="993"/>
          <w:tab w:val="left" w:pos="1418"/>
        </w:tabs>
        <w:autoSpaceDE w:val="0"/>
        <w:autoSpaceDN w:val="0"/>
        <w:adjustRightInd w:val="0"/>
        <w:spacing w:line="228" w:lineRule="auto"/>
        <w:jc w:val="center"/>
        <w:rPr>
          <w:b/>
          <w:sz w:val="24"/>
          <w:szCs w:val="24"/>
        </w:rPr>
      </w:pPr>
      <w:r w:rsidRPr="006F6535">
        <w:rPr>
          <w:b/>
          <w:sz w:val="24"/>
          <w:szCs w:val="24"/>
        </w:rPr>
        <w:t>4</w:t>
      </w:r>
      <w:r w:rsidR="00961A54" w:rsidRPr="006F6535">
        <w:rPr>
          <w:b/>
          <w:sz w:val="24"/>
          <w:szCs w:val="24"/>
        </w:rPr>
        <w:t>. Укажите количество условий доступности организации для инвалидов.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B3706F" w:rsidRPr="006F6535" w14:paraId="6500CFD2" w14:textId="77777777" w:rsidTr="00E21F23">
        <w:tc>
          <w:tcPr>
            <w:tcW w:w="8613" w:type="dxa"/>
            <w:shd w:val="clear" w:color="auto" w:fill="auto"/>
          </w:tcPr>
          <w:p w14:paraId="2BD178F4"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оборудованных входных групп пандусами (подъемными платформами);</w:t>
            </w:r>
          </w:p>
        </w:tc>
        <w:tc>
          <w:tcPr>
            <w:tcW w:w="957" w:type="dxa"/>
            <w:shd w:val="clear" w:color="auto" w:fill="auto"/>
          </w:tcPr>
          <w:p w14:paraId="1E19F60B"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73242B02" w14:textId="77777777" w:rsidTr="00E21F23">
        <w:tc>
          <w:tcPr>
            <w:tcW w:w="8613" w:type="dxa"/>
            <w:shd w:val="clear" w:color="auto" w:fill="auto"/>
          </w:tcPr>
          <w:p w14:paraId="6B31A498"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выделенных стоянок для автотранспортных средств инвалидов;</w:t>
            </w:r>
          </w:p>
        </w:tc>
        <w:tc>
          <w:tcPr>
            <w:tcW w:w="957" w:type="dxa"/>
            <w:shd w:val="clear" w:color="auto" w:fill="auto"/>
          </w:tcPr>
          <w:p w14:paraId="6A845E57"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23CA9569" w14:textId="77777777" w:rsidTr="00E21F23">
        <w:tc>
          <w:tcPr>
            <w:tcW w:w="8613" w:type="dxa"/>
            <w:shd w:val="clear" w:color="auto" w:fill="auto"/>
          </w:tcPr>
          <w:p w14:paraId="4D92F226"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xml:space="preserve">- поручней, расширенных дверных </w:t>
            </w:r>
            <w:r w:rsidR="003E38CA" w:rsidRPr="006F6535">
              <w:rPr>
                <w:i/>
                <w:color w:val="000000"/>
                <w:sz w:val="24"/>
                <w:szCs w:val="24"/>
              </w:rPr>
              <w:t xml:space="preserve">проемов; </w:t>
            </w:r>
          </w:p>
        </w:tc>
        <w:tc>
          <w:tcPr>
            <w:tcW w:w="957" w:type="dxa"/>
            <w:shd w:val="clear" w:color="auto" w:fill="auto"/>
          </w:tcPr>
          <w:p w14:paraId="1960708D"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63D08850" w14:textId="77777777" w:rsidTr="00E21F23">
        <w:tc>
          <w:tcPr>
            <w:tcW w:w="8613" w:type="dxa"/>
            <w:shd w:val="clear" w:color="auto" w:fill="auto"/>
          </w:tcPr>
          <w:p w14:paraId="2DD29BDC"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xml:space="preserve">- сменных </w:t>
            </w:r>
            <w:r w:rsidR="009E33AB">
              <w:rPr>
                <w:i/>
                <w:color w:val="000000"/>
                <w:sz w:val="24"/>
                <w:szCs w:val="24"/>
              </w:rPr>
              <w:t>кресло-колясок</w:t>
            </w:r>
            <w:r w:rsidRPr="006F6535">
              <w:rPr>
                <w:i/>
                <w:color w:val="000000"/>
                <w:sz w:val="24"/>
                <w:szCs w:val="24"/>
              </w:rPr>
              <w:t>;</w:t>
            </w:r>
          </w:p>
        </w:tc>
        <w:tc>
          <w:tcPr>
            <w:tcW w:w="957" w:type="dxa"/>
            <w:shd w:val="clear" w:color="auto" w:fill="auto"/>
          </w:tcPr>
          <w:p w14:paraId="03B2220A"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027DD02D" w14:textId="77777777" w:rsidTr="00E21F23">
        <w:tc>
          <w:tcPr>
            <w:tcW w:w="8613" w:type="dxa"/>
            <w:shd w:val="clear" w:color="auto" w:fill="auto"/>
          </w:tcPr>
          <w:p w14:paraId="520A451F"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 специально оборудованных санитарно-гигиенических помещений в организации социальной сферы</w:t>
            </w:r>
          </w:p>
        </w:tc>
        <w:tc>
          <w:tcPr>
            <w:tcW w:w="957" w:type="dxa"/>
            <w:shd w:val="clear" w:color="auto" w:fill="auto"/>
          </w:tcPr>
          <w:p w14:paraId="6F0A8ADA"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6F6535" w14:paraId="38339D19" w14:textId="77777777" w:rsidTr="00E21F23">
        <w:tc>
          <w:tcPr>
            <w:tcW w:w="8613" w:type="dxa"/>
            <w:shd w:val="clear" w:color="auto" w:fill="auto"/>
          </w:tcPr>
          <w:p w14:paraId="2FA7EEF1"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6F6535">
              <w:rPr>
                <w:i/>
                <w:color w:val="000000"/>
                <w:sz w:val="24"/>
                <w:szCs w:val="24"/>
              </w:rPr>
              <w:t>ВСЕГО</w:t>
            </w:r>
          </w:p>
        </w:tc>
        <w:tc>
          <w:tcPr>
            <w:tcW w:w="957" w:type="dxa"/>
            <w:shd w:val="clear" w:color="auto" w:fill="auto"/>
          </w:tcPr>
          <w:p w14:paraId="58866DEA" w14:textId="77777777" w:rsidR="00B3706F" w:rsidRPr="006F6535"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bl>
    <w:p w14:paraId="2F1EA1EC" w14:textId="77777777" w:rsidR="00961A54" w:rsidRPr="006F6535" w:rsidRDefault="00961A54" w:rsidP="00961A54">
      <w:pPr>
        <w:widowControl w:val="0"/>
        <w:tabs>
          <w:tab w:val="left" w:pos="851"/>
          <w:tab w:val="left" w:pos="993"/>
          <w:tab w:val="left" w:pos="1418"/>
        </w:tabs>
        <w:autoSpaceDE w:val="0"/>
        <w:autoSpaceDN w:val="0"/>
        <w:adjustRightInd w:val="0"/>
        <w:rPr>
          <w:i/>
          <w:color w:val="000000"/>
          <w:sz w:val="24"/>
          <w:szCs w:val="24"/>
        </w:rPr>
      </w:pPr>
    </w:p>
    <w:p w14:paraId="4536AC68" w14:textId="77777777" w:rsidR="00B42E60" w:rsidRPr="006F6535" w:rsidRDefault="00B42E60" w:rsidP="00961A54">
      <w:pPr>
        <w:widowControl w:val="0"/>
        <w:tabs>
          <w:tab w:val="left" w:pos="851"/>
          <w:tab w:val="left" w:pos="993"/>
          <w:tab w:val="left" w:pos="1418"/>
        </w:tabs>
        <w:autoSpaceDE w:val="0"/>
        <w:autoSpaceDN w:val="0"/>
        <w:adjustRightInd w:val="0"/>
        <w:rPr>
          <w:i/>
          <w:color w:val="000000"/>
          <w:sz w:val="24"/>
          <w:szCs w:val="24"/>
        </w:rPr>
      </w:pPr>
    </w:p>
    <w:p w14:paraId="5D80EB2B" w14:textId="77777777" w:rsidR="00B42E60" w:rsidRPr="006F6535" w:rsidRDefault="00B42E60" w:rsidP="00961A54">
      <w:pPr>
        <w:widowControl w:val="0"/>
        <w:tabs>
          <w:tab w:val="left" w:pos="851"/>
          <w:tab w:val="left" w:pos="993"/>
          <w:tab w:val="left" w:pos="1418"/>
        </w:tabs>
        <w:autoSpaceDE w:val="0"/>
        <w:autoSpaceDN w:val="0"/>
        <w:adjustRightInd w:val="0"/>
        <w:rPr>
          <w:i/>
          <w:color w:val="000000"/>
          <w:sz w:val="24"/>
          <w:szCs w:val="24"/>
        </w:rPr>
      </w:pPr>
    </w:p>
    <w:p w14:paraId="35CAC536" w14:textId="77777777" w:rsidR="00961A54" w:rsidRPr="006F6535" w:rsidRDefault="00232B53" w:rsidP="003A41AB">
      <w:pPr>
        <w:widowControl w:val="0"/>
        <w:tabs>
          <w:tab w:val="left" w:pos="851"/>
          <w:tab w:val="left" w:pos="993"/>
          <w:tab w:val="left" w:pos="1418"/>
        </w:tabs>
        <w:autoSpaceDE w:val="0"/>
        <w:autoSpaceDN w:val="0"/>
        <w:adjustRightInd w:val="0"/>
        <w:jc w:val="center"/>
        <w:rPr>
          <w:b/>
          <w:color w:val="000000"/>
          <w:sz w:val="24"/>
          <w:szCs w:val="24"/>
        </w:rPr>
      </w:pPr>
      <w:r w:rsidRPr="006F6535">
        <w:rPr>
          <w:b/>
          <w:color w:val="000000"/>
          <w:sz w:val="24"/>
          <w:szCs w:val="24"/>
        </w:rPr>
        <w:t>5</w:t>
      </w:r>
      <w:r w:rsidR="00961A54" w:rsidRPr="006F6535">
        <w:rPr>
          <w:b/>
          <w:color w:val="000000"/>
          <w:sz w:val="24"/>
          <w:szCs w:val="24"/>
        </w:rPr>
        <w:t xml:space="preserve">. </w:t>
      </w:r>
      <w:r w:rsidR="00961A54" w:rsidRPr="006F6535">
        <w:rPr>
          <w:b/>
          <w:sz w:val="24"/>
          <w:szCs w:val="24"/>
        </w:rPr>
        <w:t>Укажите количество условий доступности организации для инвалидов</w:t>
      </w:r>
      <w:r w:rsidR="00961A54" w:rsidRPr="006F6535">
        <w:rPr>
          <w:b/>
          <w:color w:val="000000"/>
          <w:sz w:val="24"/>
          <w:szCs w:val="24"/>
        </w:rPr>
        <w:t>, позволяющих инвалидам получать услуги наравне с другими.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B3706F" w:rsidRPr="006F6535" w14:paraId="58FC984B" w14:textId="77777777" w:rsidTr="00E21F23">
        <w:tc>
          <w:tcPr>
            <w:tcW w:w="8613" w:type="dxa"/>
            <w:shd w:val="clear" w:color="auto" w:fill="auto"/>
          </w:tcPr>
          <w:p w14:paraId="3EFC745F"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r w:rsidRPr="006F6535">
              <w:rPr>
                <w:i/>
                <w:color w:val="000000"/>
                <w:sz w:val="24"/>
                <w:szCs w:val="24"/>
              </w:rPr>
              <w:t>- дублирование для инвалидов по слуху и зрению звуковой и зрительной информации;</w:t>
            </w:r>
          </w:p>
        </w:tc>
        <w:tc>
          <w:tcPr>
            <w:tcW w:w="957" w:type="dxa"/>
            <w:shd w:val="clear" w:color="auto" w:fill="auto"/>
          </w:tcPr>
          <w:p w14:paraId="76092C7C"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6F6535" w14:paraId="40A1EECD" w14:textId="77777777" w:rsidTr="00E21F23">
        <w:tc>
          <w:tcPr>
            <w:tcW w:w="8613" w:type="dxa"/>
            <w:shd w:val="clear" w:color="auto" w:fill="auto"/>
          </w:tcPr>
          <w:p w14:paraId="6D6B49D6"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r w:rsidRPr="006F6535">
              <w:rPr>
                <w:i/>
                <w:color w:val="000000"/>
                <w:sz w:val="24"/>
                <w:szCs w:val="24"/>
              </w:rPr>
              <w:t>- дублирование надписей, знаков и иной текстовой и графической информации знаками, выполненными рельефно-точечным шрифтом Брайля;</w:t>
            </w:r>
          </w:p>
        </w:tc>
        <w:tc>
          <w:tcPr>
            <w:tcW w:w="957" w:type="dxa"/>
            <w:shd w:val="clear" w:color="auto" w:fill="auto"/>
          </w:tcPr>
          <w:p w14:paraId="47FC99B7"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6F6535" w14:paraId="02C608ED" w14:textId="77777777" w:rsidTr="00E21F23">
        <w:tc>
          <w:tcPr>
            <w:tcW w:w="8613" w:type="dxa"/>
            <w:shd w:val="clear" w:color="auto" w:fill="auto"/>
          </w:tcPr>
          <w:p w14:paraId="1F5308D7"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r w:rsidRPr="006F6535">
              <w:rPr>
                <w:i/>
                <w:color w:val="000000"/>
                <w:sz w:val="24"/>
                <w:szCs w:val="24"/>
              </w:rPr>
              <w:t>- возможность предоставления инвалидам по слуху (слуху и зрению) услуг сурдопереводчика (тифлосурдопереводчика);</w:t>
            </w:r>
          </w:p>
        </w:tc>
        <w:tc>
          <w:tcPr>
            <w:tcW w:w="957" w:type="dxa"/>
            <w:shd w:val="clear" w:color="auto" w:fill="auto"/>
          </w:tcPr>
          <w:p w14:paraId="4F86D5D4"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6F6535" w14:paraId="48815269" w14:textId="77777777" w:rsidTr="00E21F23">
        <w:tc>
          <w:tcPr>
            <w:tcW w:w="8613" w:type="dxa"/>
            <w:shd w:val="clear" w:color="auto" w:fill="auto"/>
          </w:tcPr>
          <w:p w14:paraId="02511696"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r w:rsidRPr="006F6535">
              <w:rPr>
                <w:i/>
                <w:color w:val="000000"/>
                <w:sz w:val="24"/>
                <w:szCs w:val="24"/>
              </w:rPr>
              <w:t>- наличие альтернативной версии официального сайта организации социальной сферы в сети «Интернет» для инвалидов по зрению;</w:t>
            </w:r>
          </w:p>
        </w:tc>
        <w:tc>
          <w:tcPr>
            <w:tcW w:w="957" w:type="dxa"/>
            <w:shd w:val="clear" w:color="auto" w:fill="auto"/>
          </w:tcPr>
          <w:p w14:paraId="7BDC2B98"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6F6535" w14:paraId="42CFD07C" w14:textId="77777777" w:rsidTr="00E21F23">
        <w:tc>
          <w:tcPr>
            <w:tcW w:w="8613" w:type="dxa"/>
            <w:shd w:val="clear" w:color="auto" w:fill="auto"/>
          </w:tcPr>
          <w:p w14:paraId="24436395"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r w:rsidRPr="006F6535">
              <w:rPr>
                <w:i/>
                <w:color w:val="000000"/>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957" w:type="dxa"/>
            <w:shd w:val="clear" w:color="auto" w:fill="auto"/>
          </w:tcPr>
          <w:p w14:paraId="48501203"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6F6535" w14:paraId="36AD6CD0" w14:textId="77777777" w:rsidTr="00E21F23">
        <w:tc>
          <w:tcPr>
            <w:tcW w:w="8613" w:type="dxa"/>
            <w:shd w:val="clear" w:color="auto" w:fill="auto"/>
          </w:tcPr>
          <w:p w14:paraId="397E0541" w14:textId="77777777" w:rsidR="00B3706F" w:rsidRPr="006F6535" w:rsidRDefault="00B3706F" w:rsidP="00E21F23">
            <w:pPr>
              <w:tabs>
                <w:tab w:val="left" w:pos="851"/>
                <w:tab w:val="left" w:pos="993"/>
                <w:tab w:val="left" w:pos="1418"/>
              </w:tabs>
              <w:rPr>
                <w:rFonts w:eastAsia="Calibri"/>
                <w:i/>
                <w:color w:val="000000"/>
                <w:sz w:val="24"/>
                <w:szCs w:val="24"/>
              </w:rPr>
            </w:pPr>
            <w:r w:rsidRPr="006F6535">
              <w:rPr>
                <w:rFonts w:eastAsia="Calibri"/>
                <w:i/>
                <w:color w:val="000000"/>
                <w:sz w:val="24"/>
                <w:szCs w:val="24"/>
              </w:rPr>
              <w:t>- наличие возможности предоставления услуги в дистанционном режиме или на дому.</w:t>
            </w:r>
          </w:p>
        </w:tc>
        <w:tc>
          <w:tcPr>
            <w:tcW w:w="957" w:type="dxa"/>
            <w:shd w:val="clear" w:color="auto" w:fill="auto"/>
          </w:tcPr>
          <w:p w14:paraId="329C7125" w14:textId="77777777" w:rsidR="00B3706F" w:rsidRPr="006F6535" w:rsidRDefault="00B3706F" w:rsidP="00E21F23">
            <w:pPr>
              <w:tabs>
                <w:tab w:val="left" w:pos="851"/>
                <w:tab w:val="left" w:pos="993"/>
                <w:tab w:val="left" w:pos="1418"/>
              </w:tabs>
              <w:rPr>
                <w:rFonts w:eastAsia="Calibri"/>
                <w:i/>
                <w:color w:val="000000"/>
                <w:sz w:val="24"/>
                <w:szCs w:val="24"/>
              </w:rPr>
            </w:pPr>
          </w:p>
        </w:tc>
      </w:tr>
      <w:tr w:rsidR="00B3706F" w:rsidRPr="006F6535" w14:paraId="096DD835" w14:textId="77777777" w:rsidTr="00E21F23">
        <w:tc>
          <w:tcPr>
            <w:tcW w:w="8613" w:type="dxa"/>
            <w:shd w:val="clear" w:color="auto" w:fill="auto"/>
          </w:tcPr>
          <w:p w14:paraId="36342F45"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r w:rsidRPr="006F6535">
              <w:rPr>
                <w:i/>
                <w:color w:val="000000"/>
                <w:sz w:val="24"/>
                <w:szCs w:val="24"/>
              </w:rPr>
              <w:t>ВСЕГО</w:t>
            </w:r>
          </w:p>
        </w:tc>
        <w:tc>
          <w:tcPr>
            <w:tcW w:w="957" w:type="dxa"/>
            <w:shd w:val="clear" w:color="auto" w:fill="auto"/>
          </w:tcPr>
          <w:p w14:paraId="0B063D64" w14:textId="77777777" w:rsidR="00B3706F" w:rsidRPr="006F6535" w:rsidRDefault="00B3706F" w:rsidP="00E21F23">
            <w:pPr>
              <w:widowControl w:val="0"/>
              <w:tabs>
                <w:tab w:val="left" w:pos="851"/>
                <w:tab w:val="left" w:pos="993"/>
                <w:tab w:val="left" w:pos="1418"/>
              </w:tabs>
              <w:autoSpaceDE w:val="0"/>
              <w:autoSpaceDN w:val="0"/>
              <w:adjustRightInd w:val="0"/>
              <w:rPr>
                <w:i/>
                <w:color w:val="000000"/>
                <w:sz w:val="24"/>
                <w:szCs w:val="24"/>
              </w:rPr>
            </w:pPr>
          </w:p>
        </w:tc>
      </w:tr>
    </w:tbl>
    <w:p w14:paraId="560C298B" w14:textId="77777777" w:rsidR="0075161E" w:rsidRPr="006F6535" w:rsidRDefault="0075161E" w:rsidP="00B42E60">
      <w:pPr>
        <w:rPr>
          <w:sz w:val="24"/>
          <w:szCs w:val="24"/>
        </w:rPr>
        <w:sectPr w:rsidR="0075161E" w:rsidRPr="006F6535" w:rsidSect="00961A54">
          <w:headerReference w:type="default" r:id="rId13"/>
          <w:pgSz w:w="11905" w:h="16838"/>
          <w:pgMar w:top="1134" w:right="850" w:bottom="1134" w:left="1701" w:header="0" w:footer="0" w:gutter="0"/>
          <w:cols w:space="720"/>
        </w:sectPr>
      </w:pPr>
    </w:p>
    <w:p w14:paraId="22DEBB0F" w14:textId="012864FD" w:rsidR="0009416E" w:rsidRPr="0009416E" w:rsidRDefault="0009416E" w:rsidP="006A364D">
      <w:pPr>
        <w:pStyle w:val="2"/>
        <w:rPr>
          <w:lang w:eastAsia="ar-SA"/>
        </w:rPr>
      </w:pPr>
      <w:bookmarkStart w:id="52" w:name="_Toc109252964"/>
      <w:r w:rsidRPr="0009416E">
        <w:lastRenderedPageBreak/>
        <w:t xml:space="preserve">Перечень организаций, предоставляющих социальные услуги в Республике </w:t>
      </w:r>
      <w:r w:rsidR="00DB11A0">
        <w:t>Бурятия</w:t>
      </w:r>
      <w:r w:rsidRPr="0009416E">
        <w:t>, в отношении которых в 2022 году проводится независимая оценка качества условий оказания услуг населению</w:t>
      </w:r>
      <w:bookmarkEnd w:id="52"/>
    </w:p>
    <w:p w14:paraId="55BAE8D1" w14:textId="77777777" w:rsidR="0009416E" w:rsidRPr="0009416E" w:rsidRDefault="0009416E" w:rsidP="0009416E">
      <w:pPr>
        <w:widowControl w:val="0"/>
        <w:jc w:val="center"/>
        <w:rPr>
          <w:rFonts w:eastAsia="Calibri"/>
          <w:sz w:val="24"/>
          <w:szCs w:val="24"/>
          <w:lang w:eastAsia="ar-SA"/>
        </w:rPr>
      </w:pPr>
    </w:p>
    <w:p w14:paraId="6006633A" w14:textId="77777777" w:rsidR="0009416E" w:rsidRPr="0009416E" w:rsidRDefault="0009416E" w:rsidP="0009416E">
      <w:pPr>
        <w:spacing w:line="20" w:lineRule="atLeast"/>
        <w:ind w:right="-1" w:firstLine="567"/>
        <w:jc w:val="both"/>
        <w:rPr>
          <w:rFonts w:eastAsia="Calibri"/>
          <w:b/>
          <w:kern w:val="16"/>
          <w:sz w:val="26"/>
          <w:szCs w:val="26"/>
          <w:lang w:eastAsia="en-U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
        <w:gridCol w:w="8908"/>
      </w:tblGrid>
      <w:tr w:rsidR="00DB11A0" w:rsidRPr="00DB11A0" w14:paraId="2012EEAC" w14:textId="77777777" w:rsidTr="0004043E">
        <w:tc>
          <w:tcPr>
            <w:tcW w:w="981" w:type="dxa"/>
            <w:tcBorders>
              <w:top w:val="single" w:sz="4" w:space="0" w:color="auto"/>
              <w:left w:val="single" w:sz="4" w:space="0" w:color="auto"/>
              <w:bottom w:val="single" w:sz="4" w:space="0" w:color="auto"/>
              <w:right w:val="single" w:sz="4" w:space="0" w:color="auto"/>
            </w:tcBorders>
            <w:hideMark/>
          </w:tcPr>
          <w:p w14:paraId="20EB15D3" w14:textId="77777777" w:rsidR="00DB11A0" w:rsidRPr="00DB11A0" w:rsidRDefault="00DB11A0" w:rsidP="00DB11A0">
            <w:pPr>
              <w:spacing w:line="276" w:lineRule="auto"/>
              <w:jc w:val="center"/>
              <w:rPr>
                <w:color w:val="000000"/>
                <w:sz w:val="24"/>
                <w:szCs w:val="24"/>
                <w:lang w:eastAsia="en-US"/>
              </w:rPr>
            </w:pPr>
            <w:r w:rsidRPr="00DB11A0">
              <w:rPr>
                <w:color w:val="000000"/>
                <w:sz w:val="24"/>
                <w:szCs w:val="24"/>
                <w:lang w:eastAsia="en-US"/>
              </w:rPr>
              <w:t>№ п</w:t>
            </w:r>
            <w:r w:rsidRPr="00DB11A0">
              <w:rPr>
                <w:color w:val="000000"/>
                <w:sz w:val="24"/>
                <w:szCs w:val="24"/>
                <w:lang w:val="en-US" w:eastAsia="en-US"/>
              </w:rPr>
              <w:t>/</w:t>
            </w:r>
            <w:r w:rsidRPr="00DB11A0">
              <w:rPr>
                <w:color w:val="000000"/>
                <w:sz w:val="24"/>
                <w:szCs w:val="24"/>
                <w:lang w:eastAsia="en-US"/>
              </w:rPr>
              <w:t>п</w:t>
            </w:r>
          </w:p>
        </w:tc>
        <w:tc>
          <w:tcPr>
            <w:tcW w:w="8908" w:type="dxa"/>
            <w:tcBorders>
              <w:top w:val="single" w:sz="4" w:space="0" w:color="auto"/>
              <w:left w:val="single" w:sz="4" w:space="0" w:color="auto"/>
              <w:bottom w:val="single" w:sz="4" w:space="0" w:color="auto"/>
              <w:right w:val="single" w:sz="4" w:space="0" w:color="auto"/>
            </w:tcBorders>
            <w:hideMark/>
          </w:tcPr>
          <w:p w14:paraId="75B0F0CD" w14:textId="77777777" w:rsidR="00DB11A0" w:rsidRPr="00DB11A0" w:rsidRDefault="00DB11A0" w:rsidP="00DB11A0">
            <w:pPr>
              <w:spacing w:line="276" w:lineRule="auto"/>
              <w:jc w:val="center"/>
              <w:rPr>
                <w:color w:val="000000"/>
                <w:sz w:val="24"/>
                <w:szCs w:val="24"/>
                <w:lang w:eastAsia="en-US"/>
              </w:rPr>
            </w:pPr>
            <w:r w:rsidRPr="00DB11A0">
              <w:rPr>
                <w:color w:val="000000"/>
                <w:sz w:val="24"/>
                <w:szCs w:val="24"/>
                <w:lang w:eastAsia="en-US"/>
              </w:rPr>
              <w:t>Наименование учреждения</w:t>
            </w:r>
          </w:p>
        </w:tc>
      </w:tr>
      <w:tr w:rsidR="00DB11A0" w:rsidRPr="00DB11A0" w14:paraId="15096918" w14:textId="77777777" w:rsidTr="0004043E">
        <w:trPr>
          <w:trHeight w:val="243"/>
        </w:trPr>
        <w:tc>
          <w:tcPr>
            <w:tcW w:w="981" w:type="dxa"/>
            <w:tcBorders>
              <w:top w:val="single" w:sz="4" w:space="0" w:color="auto"/>
              <w:left w:val="single" w:sz="4" w:space="0" w:color="auto"/>
              <w:bottom w:val="single" w:sz="4" w:space="0" w:color="auto"/>
              <w:right w:val="single" w:sz="4" w:space="0" w:color="auto"/>
            </w:tcBorders>
            <w:hideMark/>
          </w:tcPr>
          <w:p w14:paraId="115AFC40" w14:textId="77777777" w:rsidR="00DB11A0" w:rsidRPr="00DB11A0" w:rsidRDefault="00DB11A0" w:rsidP="00DB11A0">
            <w:pPr>
              <w:spacing w:line="276" w:lineRule="auto"/>
              <w:jc w:val="center"/>
              <w:rPr>
                <w:color w:val="000000"/>
                <w:sz w:val="24"/>
                <w:szCs w:val="24"/>
                <w:lang w:eastAsia="en-US"/>
              </w:rPr>
            </w:pPr>
            <w:r w:rsidRPr="00DB11A0">
              <w:rPr>
                <w:color w:val="000000"/>
                <w:sz w:val="24"/>
                <w:szCs w:val="24"/>
                <w:lang w:eastAsia="en-US"/>
              </w:rPr>
              <w:t>1</w:t>
            </w:r>
          </w:p>
        </w:tc>
        <w:tc>
          <w:tcPr>
            <w:tcW w:w="8908" w:type="dxa"/>
            <w:tcBorders>
              <w:top w:val="single" w:sz="4" w:space="0" w:color="auto"/>
              <w:left w:val="single" w:sz="4" w:space="0" w:color="auto"/>
              <w:bottom w:val="single" w:sz="4" w:space="0" w:color="auto"/>
              <w:right w:val="single" w:sz="4" w:space="0" w:color="auto"/>
            </w:tcBorders>
            <w:hideMark/>
          </w:tcPr>
          <w:p w14:paraId="6A8BECD4" w14:textId="77777777" w:rsidR="00DB11A0" w:rsidRPr="00DB11A0" w:rsidRDefault="00DB11A0" w:rsidP="00DB11A0">
            <w:pPr>
              <w:spacing w:line="276" w:lineRule="auto"/>
              <w:rPr>
                <w:color w:val="000000"/>
                <w:sz w:val="24"/>
                <w:szCs w:val="24"/>
                <w:lang w:eastAsia="en-US"/>
              </w:rPr>
            </w:pPr>
            <w:r w:rsidRPr="00DB11A0">
              <w:rPr>
                <w:color w:val="000000"/>
                <w:sz w:val="24"/>
                <w:szCs w:val="24"/>
                <w:lang w:eastAsia="en-US"/>
              </w:rPr>
              <w:t>РГУ «Центр социальной поддержки населения»</w:t>
            </w:r>
          </w:p>
        </w:tc>
      </w:tr>
    </w:tbl>
    <w:p w14:paraId="7019A0ED" w14:textId="77777777" w:rsidR="0009416E" w:rsidRPr="0009416E" w:rsidRDefault="0009416E" w:rsidP="0009416E">
      <w:pPr>
        <w:spacing w:line="20" w:lineRule="atLeast"/>
        <w:ind w:right="-1" w:firstLine="567"/>
        <w:jc w:val="both"/>
        <w:rPr>
          <w:rFonts w:eastAsia="Calibri"/>
          <w:b/>
          <w:kern w:val="16"/>
          <w:sz w:val="26"/>
          <w:szCs w:val="26"/>
          <w:lang w:eastAsia="en-US"/>
        </w:rPr>
      </w:pPr>
      <w:bookmarkStart w:id="53" w:name="_GoBack"/>
      <w:bookmarkEnd w:id="53"/>
    </w:p>
    <w:p w14:paraId="3199C331" w14:textId="72E1EFB0" w:rsidR="0009416E" w:rsidRDefault="0009416E" w:rsidP="000150DC">
      <w:pPr>
        <w:tabs>
          <w:tab w:val="left" w:pos="851"/>
        </w:tabs>
        <w:jc w:val="center"/>
        <w:rPr>
          <w:sz w:val="24"/>
          <w:szCs w:val="24"/>
        </w:rPr>
      </w:pPr>
    </w:p>
    <w:p w14:paraId="60B51850" w14:textId="1E72AC20" w:rsidR="0009416E" w:rsidRDefault="0009416E" w:rsidP="000150DC">
      <w:pPr>
        <w:tabs>
          <w:tab w:val="left" w:pos="851"/>
        </w:tabs>
        <w:jc w:val="center"/>
        <w:rPr>
          <w:sz w:val="24"/>
          <w:szCs w:val="24"/>
        </w:rPr>
      </w:pPr>
    </w:p>
    <w:p w14:paraId="30421327" w14:textId="77777777" w:rsidR="0009416E" w:rsidRPr="000150DC" w:rsidRDefault="0009416E" w:rsidP="000150DC">
      <w:pPr>
        <w:tabs>
          <w:tab w:val="left" w:pos="851"/>
        </w:tabs>
        <w:jc w:val="center"/>
        <w:rPr>
          <w:sz w:val="24"/>
          <w:szCs w:val="24"/>
        </w:rPr>
      </w:pPr>
    </w:p>
    <w:p w14:paraId="65C505E0" w14:textId="77777777" w:rsidR="000150DC" w:rsidRPr="000150DC" w:rsidRDefault="000150DC" w:rsidP="000150DC">
      <w:pPr>
        <w:contextualSpacing/>
        <w:jc w:val="center"/>
        <w:rPr>
          <w:sz w:val="24"/>
          <w:szCs w:val="24"/>
        </w:rPr>
      </w:pPr>
    </w:p>
    <w:p w14:paraId="1833E625" w14:textId="1A10DD1B" w:rsidR="000150DC" w:rsidRDefault="000150DC" w:rsidP="000150DC">
      <w:pPr>
        <w:rPr>
          <w:lang w:eastAsia="en-US"/>
        </w:rPr>
      </w:pPr>
    </w:p>
    <w:p w14:paraId="13FF091D" w14:textId="3A0D48C5" w:rsidR="000150DC" w:rsidRDefault="000150DC" w:rsidP="000150DC">
      <w:pPr>
        <w:rPr>
          <w:lang w:eastAsia="en-US"/>
        </w:rPr>
      </w:pPr>
    </w:p>
    <w:p w14:paraId="2AAD7FFD" w14:textId="77777777" w:rsidR="000150DC" w:rsidRPr="000150DC" w:rsidRDefault="000150DC" w:rsidP="000150DC">
      <w:pPr>
        <w:rPr>
          <w:lang w:eastAsia="en-US"/>
        </w:rPr>
      </w:pPr>
    </w:p>
    <w:p w14:paraId="39811539" w14:textId="77777777" w:rsidR="00DC3B84" w:rsidRPr="00DC3B84" w:rsidRDefault="00DC3B84" w:rsidP="00DC3B84">
      <w:pPr>
        <w:tabs>
          <w:tab w:val="left" w:pos="851"/>
        </w:tabs>
        <w:jc w:val="center"/>
        <w:rPr>
          <w:sz w:val="24"/>
          <w:szCs w:val="24"/>
        </w:rPr>
      </w:pPr>
    </w:p>
    <w:p w14:paraId="5A4C0F70" w14:textId="77777777" w:rsidR="00DC3B84" w:rsidRPr="00DC3B84" w:rsidRDefault="00DC3B84" w:rsidP="00DC3B84">
      <w:pPr>
        <w:contextualSpacing/>
        <w:jc w:val="center"/>
        <w:rPr>
          <w:sz w:val="24"/>
          <w:szCs w:val="24"/>
        </w:rPr>
      </w:pPr>
    </w:p>
    <w:p w14:paraId="310718C0" w14:textId="77777777" w:rsidR="007B7A96" w:rsidRPr="006F6535" w:rsidRDefault="007B7A96" w:rsidP="007B7A96">
      <w:pPr>
        <w:autoSpaceDN w:val="0"/>
        <w:rPr>
          <w:rFonts w:eastAsia="Andale Sans UI"/>
          <w:kern w:val="3"/>
          <w:sz w:val="24"/>
          <w:szCs w:val="24"/>
          <w:lang w:eastAsia="en-US" w:bidi="en-US"/>
        </w:rPr>
      </w:pPr>
    </w:p>
    <w:p w14:paraId="784D5C15" w14:textId="77777777" w:rsidR="007B7A96" w:rsidRPr="006F6535" w:rsidRDefault="007B7A96" w:rsidP="0075161E">
      <w:pPr>
        <w:tabs>
          <w:tab w:val="left" w:pos="7275"/>
        </w:tabs>
        <w:rPr>
          <w:sz w:val="32"/>
          <w:szCs w:val="32"/>
        </w:rPr>
      </w:pPr>
    </w:p>
    <w:sectPr w:rsidR="007B7A96" w:rsidRPr="006F6535" w:rsidSect="0075161E">
      <w:pgSz w:w="11906" w:h="16840" w:code="9"/>
      <w:pgMar w:top="425" w:right="709" w:bottom="284" w:left="85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F72C2" w14:textId="77777777" w:rsidR="00A745C7" w:rsidRDefault="00A745C7">
      <w:r>
        <w:separator/>
      </w:r>
    </w:p>
  </w:endnote>
  <w:endnote w:type="continuationSeparator" w:id="0">
    <w:p w14:paraId="093F1307" w14:textId="77777777" w:rsidR="00A745C7" w:rsidRDefault="00A74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altName w:val="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27261" w14:textId="77777777" w:rsidR="00A745C7" w:rsidRDefault="00A745C7">
      <w:r>
        <w:separator/>
      </w:r>
    </w:p>
  </w:footnote>
  <w:footnote w:type="continuationSeparator" w:id="0">
    <w:p w14:paraId="3EDB237D" w14:textId="77777777" w:rsidR="00A745C7" w:rsidRDefault="00A745C7">
      <w:r>
        <w:continuationSeparator/>
      </w:r>
    </w:p>
  </w:footnote>
  <w:footnote w:id="1">
    <w:p w14:paraId="39F61C2A" w14:textId="77777777" w:rsidR="005E18CF" w:rsidRDefault="005E18CF" w:rsidP="0004043E">
      <w:pPr>
        <w:pStyle w:val="a9"/>
      </w:pPr>
      <w:r>
        <w:rPr>
          <w:rStyle w:val="ab"/>
        </w:rPr>
        <w:footnoteRef/>
      </w:r>
      <w:r>
        <w:t xml:space="preserve"> Данные являются предварительными и подлежат уточнению в процессе проведения экспертизы, с соответствующей коррекцией объёма выборки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CF56" w14:textId="1F2458A2" w:rsidR="005E18CF" w:rsidRPr="00DD0AB7" w:rsidRDefault="005E18CF">
    <w:pPr>
      <w:pStyle w:val="a3"/>
      <w:jc w:val="center"/>
      <w:rPr>
        <w:sz w:val="24"/>
        <w:szCs w:val="24"/>
      </w:rPr>
    </w:pPr>
    <w:r w:rsidRPr="00DD0AB7">
      <w:rPr>
        <w:sz w:val="24"/>
        <w:szCs w:val="24"/>
      </w:rPr>
      <w:fldChar w:fldCharType="begin"/>
    </w:r>
    <w:r w:rsidRPr="00DD0AB7">
      <w:rPr>
        <w:sz w:val="24"/>
        <w:szCs w:val="24"/>
      </w:rPr>
      <w:instrText xml:space="preserve"> PAGE   \* MERGEFORMAT </w:instrText>
    </w:r>
    <w:r w:rsidRPr="00DD0AB7">
      <w:rPr>
        <w:sz w:val="24"/>
        <w:szCs w:val="24"/>
      </w:rPr>
      <w:fldChar w:fldCharType="separate"/>
    </w:r>
    <w:r w:rsidR="00480CCA">
      <w:rPr>
        <w:noProof/>
        <w:sz w:val="24"/>
        <w:szCs w:val="24"/>
      </w:rPr>
      <w:t>14</w:t>
    </w:r>
    <w:r w:rsidRPr="00DD0AB7">
      <w:rPr>
        <w:sz w:val="24"/>
        <w:szCs w:val="24"/>
      </w:rPr>
      <w:fldChar w:fldCharType="end"/>
    </w:r>
  </w:p>
  <w:p w14:paraId="17A3FCF9" w14:textId="77777777" w:rsidR="005E18CF" w:rsidRDefault="005E18C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E0BBD" w14:textId="34E9E344" w:rsidR="005E18CF" w:rsidRPr="00DD0AB7" w:rsidRDefault="005E18CF">
    <w:pPr>
      <w:pStyle w:val="a3"/>
      <w:jc w:val="center"/>
      <w:rPr>
        <w:sz w:val="24"/>
        <w:szCs w:val="24"/>
      </w:rPr>
    </w:pPr>
    <w:r w:rsidRPr="00DD0AB7">
      <w:rPr>
        <w:sz w:val="24"/>
        <w:szCs w:val="24"/>
      </w:rPr>
      <w:fldChar w:fldCharType="begin"/>
    </w:r>
    <w:r w:rsidRPr="00DD0AB7">
      <w:rPr>
        <w:sz w:val="24"/>
        <w:szCs w:val="24"/>
      </w:rPr>
      <w:instrText xml:space="preserve"> PAGE   \* MERGEFORMAT </w:instrText>
    </w:r>
    <w:r w:rsidRPr="00DD0AB7">
      <w:rPr>
        <w:sz w:val="24"/>
        <w:szCs w:val="24"/>
      </w:rPr>
      <w:fldChar w:fldCharType="separate"/>
    </w:r>
    <w:r w:rsidR="00480CCA">
      <w:rPr>
        <w:noProof/>
        <w:sz w:val="24"/>
        <w:szCs w:val="24"/>
      </w:rPr>
      <w:t>31</w:t>
    </w:r>
    <w:r w:rsidRPr="00DD0AB7">
      <w:rPr>
        <w:sz w:val="24"/>
        <w:szCs w:val="24"/>
      </w:rPr>
      <w:fldChar w:fldCharType="end"/>
    </w:r>
  </w:p>
  <w:p w14:paraId="0295449B" w14:textId="77777777" w:rsidR="005E18CF" w:rsidRDefault="005E18C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7322"/>
    <w:multiLevelType w:val="hybridMultilevel"/>
    <w:tmpl w:val="5BC4CF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DE0EAD"/>
    <w:multiLevelType w:val="multilevel"/>
    <w:tmpl w:val="154458B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28702F"/>
    <w:multiLevelType w:val="hybridMultilevel"/>
    <w:tmpl w:val="FFDC33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A000EB4"/>
    <w:multiLevelType w:val="hybridMultilevel"/>
    <w:tmpl w:val="22022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BC96B51"/>
    <w:multiLevelType w:val="hybridMultilevel"/>
    <w:tmpl w:val="AC244C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1220309"/>
    <w:multiLevelType w:val="hybridMultilevel"/>
    <w:tmpl w:val="22022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D7674ED"/>
    <w:multiLevelType w:val="hybridMultilevel"/>
    <w:tmpl w:val="DA0A2CBC"/>
    <w:lvl w:ilvl="0" w:tplc="80F60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1672D1E"/>
    <w:multiLevelType w:val="hybridMultilevel"/>
    <w:tmpl w:val="408A67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907955"/>
    <w:multiLevelType w:val="multilevel"/>
    <w:tmpl w:val="40AC8086"/>
    <w:lvl w:ilvl="0">
      <w:start w:val="1"/>
      <w:numFmt w:val="decimal"/>
      <w:lvlText w:val="%1."/>
      <w:lvlJc w:val="left"/>
      <w:pPr>
        <w:ind w:left="786" w:hanging="360"/>
      </w:pPr>
      <w:rPr>
        <w:rFonts w:ascii="Times New Roman" w:eastAsia="Calibri" w:hAnsi="Times New Roman" w:cs="Times New Roman" w:hint="default"/>
        <w:b/>
        <w:color w:val="000000"/>
        <w:sz w:val="28"/>
        <w:szCs w:val="28"/>
      </w:rPr>
    </w:lvl>
    <w:lvl w:ilvl="1">
      <w:start w:val="1"/>
      <w:numFmt w:val="decimal"/>
      <w:isLgl/>
      <w:lvlText w:val="%1.%2."/>
      <w:lvlJc w:val="left"/>
      <w:pPr>
        <w:ind w:left="1430" w:hanging="720"/>
      </w:pPr>
      <w:rPr>
        <w:rFonts w:hint="default"/>
        <w:b/>
      </w:rPr>
    </w:lvl>
    <w:lvl w:ilvl="2">
      <w:start w:val="1"/>
      <w:numFmt w:val="decimal"/>
      <w:isLgl/>
      <w:lvlText w:val="%1.%2.%3."/>
      <w:lvlJc w:val="left"/>
      <w:pPr>
        <w:ind w:left="1996" w:hanging="720"/>
      </w:pPr>
      <w:rPr>
        <w:rFonts w:hint="default"/>
        <w:b/>
      </w:rPr>
    </w:lvl>
    <w:lvl w:ilvl="3">
      <w:start w:val="1"/>
      <w:numFmt w:val="decimal"/>
      <w:isLgl/>
      <w:lvlText w:val="%1.%2.%3.%4."/>
      <w:lvlJc w:val="left"/>
      <w:pPr>
        <w:ind w:left="2781" w:hanging="1080"/>
      </w:pPr>
      <w:rPr>
        <w:rFonts w:hint="default"/>
        <w:b/>
      </w:rPr>
    </w:lvl>
    <w:lvl w:ilvl="4">
      <w:start w:val="1"/>
      <w:numFmt w:val="decimal"/>
      <w:isLgl/>
      <w:lvlText w:val="%1.%2.%3.%4.%5."/>
      <w:lvlJc w:val="left"/>
      <w:pPr>
        <w:ind w:left="3206" w:hanging="1080"/>
      </w:pPr>
      <w:rPr>
        <w:rFonts w:hint="default"/>
        <w:b/>
      </w:rPr>
    </w:lvl>
    <w:lvl w:ilvl="5">
      <w:start w:val="1"/>
      <w:numFmt w:val="decimal"/>
      <w:isLgl/>
      <w:lvlText w:val="%1.%2.%3.%4.%5.%6."/>
      <w:lvlJc w:val="left"/>
      <w:pPr>
        <w:ind w:left="3991" w:hanging="1440"/>
      </w:pPr>
      <w:rPr>
        <w:rFonts w:hint="default"/>
        <w:b/>
      </w:rPr>
    </w:lvl>
    <w:lvl w:ilvl="6">
      <w:start w:val="1"/>
      <w:numFmt w:val="decimal"/>
      <w:isLgl/>
      <w:lvlText w:val="%1.%2.%3.%4.%5.%6.%7."/>
      <w:lvlJc w:val="left"/>
      <w:pPr>
        <w:ind w:left="4776" w:hanging="1800"/>
      </w:pPr>
      <w:rPr>
        <w:rFonts w:hint="default"/>
        <w:b/>
      </w:rPr>
    </w:lvl>
    <w:lvl w:ilvl="7">
      <w:start w:val="1"/>
      <w:numFmt w:val="decimal"/>
      <w:isLgl/>
      <w:lvlText w:val="%1.%2.%3.%4.%5.%6.%7.%8."/>
      <w:lvlJc w:val="left"/>
      <w:pPr>
        <w:ind w:left="5201" w:hanging="1800"/>
      </w:pPr>
      <w:rPr>
        <w:rFonts w:hint="default"/>
        <w:b/>
      </w:rPr>
    </w:lvl>
    <w:lvl w:ilvl="8">
      <w:start w:val="1"/>
      <w:numFmt w:val="decimal"/>
      <w:isLgl/>
      <w:lvlText w:val="%1.%2.%3.%4.%5.%6.%7.%8.%9."/>
      <w:lvlJc w:val="left"/>
      <w:pPr>
        <w:ind w:left="5986" w:hanging="2160"/>
      </w:pPr>
      <w:rPr>
        <w:rFonts w:hint="default"/>
        <w:b/>
      </w:rPr>
    </w:lvl>
  </w:abstractNum>
  <w:abstractNum w:abstractNumId="9">
    <w:nsid w:val="5A4F63A2"/>
    <w:multiLevelType w:val="hybridMultilevel"/>
    <w:tmpl w:val="049C53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nsid w:val="639D51F3"/>
    <w:multiLevelType w:val="hybridMultilevel"/>
    <w:tmpl w:val="45CAA8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F3A6412"/>
    <w:multiLevelType w:val="hybridMultilevel"/>
    <w:tmpl w:val="A25887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4664E58"/>
    <w:multiLevelType w:val="hybridMultilevel"/>
    <w:tmpl w:val="36E68936"/>
    <w:lvl w:ilvl="0" w:tplc="7846954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423365"/>
    <w:multiLevelType w:val="hybridMultilevel"/>
    <w:tmpl w:val="C4581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4"/>
  </w:num>
  <w:num w:numId="5">
    <w:abstractNumId w:val="12"/>
  </w:num>
  <w:num w:numId="6">
    <w:abstractNumId w:val="0"/>
  </w:num>
  <w:num w:numId="7">
    <w:abstractNumId w:val="2"/>
  </w:num>
  <w:num w:numId="8">
    <w:abstractNumId w:val="13"/>
  </w:num>
  <w:num w:numId="9">
    <w:abstractNumId w:val="7"/>
  </w:num>
  <w:num w:numId="10">
    <w:abstractNumId w:val="10"/>
  </w:num>
  <w:num w:numId="11">
    <w:abstractNumId w:val="11"/>
  </w:num>
  <w:num w:numId="12">
    <w:abstractNumId w:val="9"/>
  </w:num>
  <w:num w:numId="13">
    <w:abstractNumId w:val="3"/>
  </w:num>
  <w:num w:numId="1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99"/>
    <w:rsid w:val="00004A31"/>
    <w:rsid w:val="000150DC"/>
    <w:rsid w:val="00015AD3"/>
    <w:rsid w:val="00023B05"/>
    <w:rsid w:val="0003380E"/>
    <w:rsid w:val="0004043E"/>
    <w:rsid w:val="000441FB"/>
    <w:rsid w:val="00075DBD"/>
    <w:rsid w:val="00076E55"/>
    <w:rsid w:val="00076EE7"/>
    <w:rsid w:val="00081AD9"/>
    <w:rsid w:val="0009416E"/>
    <w:rsid w:val="000962E7"/>
    <w:rsid w:val="00097630"/>
    <w:rsid w:val="000A2219"/>
    <w:rsid w:val="000E3A75"/>
    <w:rsid w:val="000E5297"/>
    <w:rsid w:val="001075B4"/>
    <w:rsid w:val="00113291"/>
    <w:rsid w:val="001155D0"/>
    <w:rsid w:val="001411C9"/>
    <w:rsid w:val="001500AF"/>
    <w:rsid w:val="00155ACA"/>
    <w:rsid w:val="001779B3"/>
    <w:rsid w:val="001B1549"/>
    <w:rsid w:val="001B6CEF"/>
    <w:rsid w:val="001F009C"/>
    <w:rsid w:val="00203275"/>
    <w:rsid w:val="00204E4B"/>
    <w:rsid w:val="002325DC"/>
    <w:rsid w:val="00232B53"/>
    <w:rsid w:val="00233D7B"/>
    <w:rsid w:val="00236F5D"/>
    <w:rsid w:val="00241C51"/>
    <w:rsid w:val="00255BAD"/>
    <w:rsid w:val="0027458D"/>
    <w:rsid w:val="00282B90"/>
    <w:rsid w:val="00295994"/>
    <w:rsid w:val="002A0629"/>
    <w:rsid w:val="002B1459"/>
    <w:rsid w:val="002C200D"/>
    <w:rsid w:val="002C2242"/>
    <w:rsid w:val="002D2201"/>
    <w:rsid w:val="002D511B"/>
    <w:rsid w:val="002E114D"/>
    <w:rsid w:val="002E34BE"/>
    <w:rsid w:val="002F5DCE"/>
    <w:rsid w:val="003142F0"/>
    <w:rsid w:val="00321DA7"/>
    <w:rsid w:val="00344F57"/>
    <w:rsid w:val="00372FA8"/>
    <w:rsid w:val="003A32EE"/>
    <w:rsid w:val="003A41AB"/>
    <w:rsid w:val="003B1410"/>
    <w:rsid w:val="003E38CA"/>
    <w:rsid w:val="003F1F52"/>
    <w:rsid w:val="004054FF"/>
    <w:rsid w:val="00407010"/>
    <w:rsid w:val="004125C0"/>
    <w:rsid w:val="00415379"/>
    <w:rsid w:val="00417C8E"/>
    <w:rsid w:val="00435036"/>
    <w:rsid w:val="004362B3"/>
    <w:rsid w:val="004658B0"/>
    <w:rsid w:val="00473CAD"/>
    <w:rsid w:val="004771FD"/>
    <w:rsid w:val="00480CCA"/>
    <w:rsid w:val="00483563"/>
    <w:rsid w:val="004A5E77"/>
    <w:rsid w:val="004D39CA"/>
    <w:rsid w:val="004D5AF4"/>
    <w:rsid w:val="004E7F43"/>
    <w:rsid w:val="004F33A8"/>
    <w:rsid w:val="00556A26"/>
    <w:rsid w:val="0057062B"/>
    <w:rsid w:val="005756DB"/>
    <w:rsid w:val="005954B9"/>
    <w:rsid w:val="005974B4"/>
    <w:rsid w:val="005A1D3F"/>
    <w:rsid w:val="005C30E2"/>
    <w:rsid w:val="005C4ECB"/>
    <w:rsid w:val="005E18CF"/>
    <w:rsid w:val="005E1CBE"/>
    <w:rsid w:val="005E55EC"/>
    <w:rsid w:val="005F55D6"/>
    <w:rsid w:val="006665E5"/>
    <w:rsid w:val="006A364D"/>
    <w:rsid w:val="006A39AB"/>
    <w:rsid w:val="006A45EF"/>
    <w:rsid w:val="006B04F7"/>
    <w:rsid w:val="006B3495"/>
    <w:rsid w:val="006D0921"/>
    <w:rsid w:val="006D0BE3"/>
    <w:rsid w:val="006D2C5C"/>
    <w:rsid w:val="006E7209"/>
    <w:rsid w:val="006E73B3"/>
    <w:rsid w:val="006F215E"/>
    <w:rsid w:val="006F6535"/>
    <w:rsid w:val="006F7C7F"/>
    <w:rsid w:val="00703CFD"/>
    <w:rsid w:val="00711ADD"/>
    <w:rsid w:val="00714ADA"/>
    <w:rsid w:val="007445F0"/>
    <w:rsid w:val="007478A5"/>
    <w:rsid w:val="0075161E"/>
    <w:rsid w:val="0077120A"/>
    <w:rsid w:val="0078587F"/>
    <w:rsid w:val="007978BE"/>
    <w:rsid w:val="007A701A"/>
    <w:rsid w:val="007A7A99"/>
    <w:rsid w:val="007B440C"/>
    <w:rsid w:val="007B7A96"/>
    <w:rsid w:val="007C3433"/>
    <w:rsid w:val="007C71A7"/>
    <w:rsid w:val="007E2637"/>
    <w:rsid w:val="00820372"/>
    <w:rsid w:val="00842CB3"/>
    <w:rsid w:val="008500AF"/>
    <w:rsid w:val="00850398"/>
    <w:rsid w:val="00860050"/>
    <w:rsid w:val="008621FD"/>
    <w:rsid w:val="00865AC4"/>
    <w:rsid w:val="0087016A"/>
    <w:rsid w:val="00882A25"/>
    <w:rsid w:val="008A75BA"/>
    <w:rsid w:val="008C50DF"/>
    <w:rsid w:val="008E5769"/>
    <w:rsid w:val="008F5AA4"/>
    <w:rsid w:val="008F75D0"/>
    <w:rsid w:val="009049D9"/>
    <w:rsid w:val="00906FC6"/>
    <w:rsid w:val="00921580"/>
    <w:rsid w:val="00923B11"/>
    <w:rsid w:val="00923C90"/>
    <w:rsid w:val="009246D3"/>
    <w:rsid w:val="00926916"/>
    <w:rsid w:val="00933DE6"/>
    <w:rsid w:val="00961A54"/>
    <w:rsid w:val="009647A8"/>
    <w:rsid w:val="00971340"/>
    <w:rsid w:val="00984E0E"/>
    <w:rsid w:val="00994D2B"/>
    <w:rsid w:val="00997B9F"/>
    <w:rsid w:val="009A44EB"/>
    <w:rsid w:val="009B0694"/>
    <w:rsid w:val="009D5E91"/>
    <w:rsid w:val="009E33AB"/>
    <w:rsid w:val="00A00BDC"/>
    <w:rsid w:val="00A12F84"/>
    <w:rsid w:val="00A15968"/>
    <w:rsid w:val="00A45F01"/>
    <w:rsid w:val="00A5198F"/>
    <w:rsid w:val="00A650FC"/>
    <w:rsid w:val="00A745C7"/>
    <w:rsid w:val="00A85A25"/>
    <w:rsid w:val="00A97A84"/>
    <w:rsid w:val="00AA4AA2"/>
    <w:rsid w:val="00AB7288"/>
    <w:rsid w:val="00AD178A"/>
    <w:rsid w:val="00AE2F99"/>
    <w:rsid w:val="00AF19CB"/>
    <w:rsid w:val="00AF1B72"/>
    <w:rsid w:val="00B05734"/>
    <w:rsid w:val="00B24D42"/>
    <w:rsid w:val="00B30639"/>
    <w:rsid w:val="00B3706F"/>
    <w:rsid w:val="00B42E60"/>
    <w:rsid w:val="00BE02A2"/>
    <w:rsid w:val="00BE258A"/>
    <w:rsid w:val="00BF4E82"/>
    <w:rsid w:val="00BF63E9"/>
    <w:rsid w:val="00C303F1"/>
    <w:rsid w:val="00C42D4F"/>
    <w:rsid w:val="00C44232"/>
    <w:rsid w:val="00C81FEE"/>
    <w:rsid w:val="00C867D1"/>
    <w:rsid w:val="00C93C9A"/>
    <w:rsid w:val="00CA0B60"/>
    <w:rsid w:val="00CA101E"/>
    <w:rsid w:val="00CA3842"/>
    <w:rsid w:val="00CA5A14"/>
    <w:rsid w:val="00CB7A4C"/>
    <w:rsid w:val="00CE043E"/>
    <w:rsid w:val="00CE32A7"/>
    <w:rsid w:val="00D156BC"/>
    <w:rsid w:val="00D31757"/>
    <w:rsid w:val="00D33193"/>
    <w:rsid w:val="00D50B41"/>
    <w:rsid w:val="00D6471A"/>
    <w:rsid w:val="00D65BE7"/>
    <w:rsid w:val="00D812D3"/>
    <w:rsid w:val="00D95197"/>
    <w:rsid w:val="00DA206C"/>
    <w:rsid w:val="00DB11A0"/>
    <w:rsid w:val="00DB32E2"/>
    <w:rsid w:val="00DC3B84"/>
    <w:rsid w:val="00DC4359"/>
    <w:rsid w:val="00DD2778"/>
    <w:rsid w:val="00DD4564"/>
    <w:rsid w:val="00DE23D2"/>
    <w:rsid w:val="00DF64A5"/>
    <w:rsid w:val="00E13D24"/>
    <w:rsid w:val="00E154C4"/>
    <w:rsid w:val="00E174D1"/>
    <w:rsid w:val="00E21F23"/>
    <w:rsid w:val="00E23DC5"/>
    <w:rsid w:val="00E4147C"/>
    <w:rsid w:val="00E41996"/>
    <w:rsid w:val="00E4465D"/>
    <w:rsid w:val="00E46DDF"/>
    <w:rsid w:val="00E56337"/>
    <w:rsid w:val="00E76571"/>
    <w:rsid w:val="00E914A4"/>
    <w:rsid w:val="00E969FA"/>
    <w:rsid w:val="00E975FC"/>
    <w:rsid w:val="00EA44F7"/>
    <w:rsid w:val="00EC7C70"/>
    <w:rsid w:val="00ED2608"/>
    <w:rsid w:val="00ED369A"/>
    <w:rsid w:val="00EE1A55"/>
    <w:rsid w:val="00EE2E2A"/>
    <w:rsid w:val="00EF3264"/>
    <w:rsid w:val="00F05C38"/>
    <w:rsid w:val="00F300FD"/>
    <w:rsid w:val="00F318D4"/>
    <w:rsid w:val="00F97813"/>
    <w:rsid w:val="00FB16B7"/>
    <w:rsid w:val="00FC0FDA"/>
    <w:rsid w:val="00FF0E99"/>
    <w:rsid w:val="00FF12FD"/>
    <w:rsid w:val="00FF4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33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A99"/>
    <w:rPr>
      <w:rFonts w:ascii="Times New Roman" w:eastAsia="Times New Roman" w:hAnsi="Times New Roman"/>
    </w:rPr>
  </w:style>
  <w:style w:type="paragraph" w:styleId="1">
    <w:name w:val="heading 1"/>
    <w:basedOn w:val="2"/>
    <w:next w:val="a"/>
    <w:link w:val="10"/>
    <w:uiPriority w:val="9"/>
    <w:qFormat/>
    <w:rsid w:val="00D50B41"/>
    <w:pPr>
      <w:spacing w:line="360" w:lineRule="auto"/>
      <w:outlineLvl w:val="0"/>
    </w:pPr>
    <w:rPr>
      <w:i w:val="0"/>
      <w:iCs/>
      <w:color w:val="0D594F"/>
      <w14:textFill>
        <w14:solidFill>
          <w14:srgbClr w14:val="0D594F">
            <w14:lumMod w14:val="50000"/>
          </w14:srgbClr>
        </w14:solidFill>
      </w14:textFill>
    </w:rPr>
  </w:style>
  <w:style w:type="paragraph" w:styleId="2">
    <w:name w:val="heading 2"/>
    <w:basedOn w:val="a"/>
    <w:next w:val="a"/>
    <w:link w:val="20"/>
    <w:qFormat/>
    <w:rsid w:val="006A364D"/>
    <w:pPr>
      <w:keepNext/>
      <w:spacing w:before="240" w:after="60"/>
      <w:outlineLvl w:val="1"/>
    </w:pPr>
    <w:rPr>
      <w:rFonts w:eastAsia="Calibri"/>
      <w:b/>
      <w:bCs/>
      <w:i/>
      <w:color w:val="00566E" w:themeColor="accent4" w:themeShade="80"/>
      <w:sz w:val="28"/>
      <w:szCs w:val="28"/>
      <w:lang w:eastAsia="en-US"/>
    </w:rPr>
  </w:style>
  <w:style w:type="paragraph" w:styleId="3">
    <w:name w:val="heading 3"/>
    <w:basedOn w:val="ConsPlusNonformat"/>
    <w:next w:val="a"/>
    <w:link w:val="30"/>
    <w:uiPriority w:val="9"/>
    <w:unhideWhenUsed/>
    <w:qFormat/>
    <w:rsid w:val="00097630"/>
    <w:pPr>
      <w:ind w:left="360"/>
      <w:jc w:val="center"/>
      <w:outlineLvl w:val="2"/>
    </w:pPr>
    <w:rPr>
      <w:rFonts w:ascii="Times New Roman" w:eastAsiaTheme="minorHAnsi" w:hAnsi="Times New Roman" w:cs="Times New Roman"/>
      <w:b/>
      <w:i/>
      <w:color w:val="003E75" w:themeColor="background2" w:themeShade="4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A364D"/>
    <w:rPr>
      <w:rFonts w:ascii="Times New Roman" w:hAnsi="Times New Roman"/>
      <w:b/>
      <w:bCs/>
      <w:i/>
      <w:color w:val="00566E" w:themeColor="accent4" w:themeShade="80"/>
      <w:sz w:val="28"/>
      <w:szCs w:val="28"/>
      <w:lang w:eastAsia="en-US"/>
    </w:rPr>
  </w:style>
  <w:style w:type="paragraph" w:styleId="a3">
    <w:name w:val="header"/>
    <w:aliases w:val="Header Char Знак,Верхний колонтитул Знак Знак,Название 2"/>
    <w:basedOn w:val="a"/>
    <w:link w:val="a4"/>
    <w:uiPriority w:val="99"/>
    <w:rsid w:val="007A7A99"/>
    <w:pPr>
      <w:tabs>
        <w:tab w:val="center" w:pos="4677"/>
        <w:tab w:val="right" w:pos="9355"/>
      </w:tabs>
    </w:pPr>
  </w:style>
  <w:style w:type="character" w:customStyle="1" w:styleId="a4">
    <w:name w:val="Верхний колонтитул Знак"/>
    <w:aliases w:val="Header Char Знак Знак,Верхний колонтитул Знак Знак Знак,Название 2 Знак"/>
    <w:link w:val="a3"/>
    <w:uiPriority w:val="99"/>
    <w:rsid w:val="007A7A99"/>
    <w:rPr>
      <w:rFonts w:ascii="Times New Roman" w:eastAsia="Times New Roman" w:hAnsi="Times New Roman" w:cs="Times New Roman"/>
      <w:sz w:val="20"/>
      <w:szCs w:val="20"/>
      <w:lang w:eastAsia="ru-RU"/>
    </w:rPr>
  </w:style>
  <w:style w:type="paragraph" w:customStyle="1" w:styleId="ConsNonformat">
    <w:name w:val="ConsNonformat"/>
    <w:rsid w:val="007A7A99"/>
    <w:pPr>
      <w:widowControl w:val="0"/>
      <w:autoSpaceDE w:val="0"/>
      <w:autoSpaceDN w:val="0"/>
      <w:adjustRightInd w:val="0"/>
    </w:pPr>
    <w:rPr>
      <w:rFonts w:ascii="Courier New" w:eastAsia="Times New Roman" w:hAnsi="Courier New" w:cs="Courier New"/>
    </w:rPr>
  </w:style>
  <w:style w:type="character" w:styleId="a5">
    <w:name w:val="Hyperlink"/>
    <w:uiPriority w:val="99"/>
    <w:rsid w:val="007A7A99"/>
    <w:rPr>
      <w:color w:val="0000FF"/>
      <w:u w:val="single"/>
    </w:rPr>
  </w:style>
  <w:style w:type="paragraph" w:styleId="a6">
    <w:name w:val="List Paragraph"/>
    <w:basedOn w:val="a"/>
    <w:link w:val="a7"/>
    <w:uiPriority w:val="34"/>
    <w:qFormat/>
    <w:rsid w:val="007A7A99"/>
    <w:pPr>
      <w:ind w:left="720"/>
      <w:contextualSpacing/>
    </w:pPr>
  </w:style>
  <w:style w:type="character" w:customStyle="1" w:styleId="a7">
    <w:name w:val="Абзац списка Знак"/>
    <w:link w:val="a6"/>
    <w:locked/>
    <w:rsid w:val="007A7A99"/>
    <w:rPr>
      <w:rFonts w:ascii="Times New Roman" w:eastAsia="Times New Roman" w:hAnsi="Times New Roman" w:cs="Times New Roman"/>
      <w:sz w:val="20"/>
      <w:szCs w:val="20"/>
      <w:lang w:eastAsia="ru-RU"/>
    </w:rPr>
  </w:style>
  <w:style w:type="paragraph" w:styleId="a8">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Знак2"/>
    <w:basedOn w:val="a"/>
    <w:link w:val="11"/>
    <w:uiPriority w:val="99"/>
    <w:qFormat/>
    <w:rsid w:val="007A7A99"/>
    <w:rPr>
      <w:sz w:val="24"/>
      <w:szCs w:val="24"/>
      <w:lang w:val="en-GB"/>
    </w:rPr>
  </w:style>
  <w:style w:type="character" w:customStyle="1" w:styleId="11">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8"/>
    <w:uiPriority w:val="99"/>
    <w:locked/>
    <w:rsid w:val="007A7A99"/>
    <w:rPr>
      <w:rFonts w:ascii="Times New Roman" w:eastAsia="Times New Roman" w:hAnsi="Times New Roman" w:cs="Times New Roman"/>
      <w:sz w:val="24"/>
      <w:szCs w:val="24"/>
      <w:lang w:val="en-GB"/>
    </w:rPr>
  </w:style>
  <w:style w:type="paragraph" w:customStyle="1" w:styleId="ConsPlusNonformat">
    <w:name w:val="ConsPlusNonformat"/>
    <w:qFormat/>
    <w:rsid w:val="007A7A99"/>
    <w:pPr>
      <w:autoSpaceDE w:val="0"/>
      <w:autoSpaceDN w:val="0"/>
      <w:adjustRightInd w:val="0"/>
    </w:pPr>
    <w:rPr>
      <w:rFonts w:ascii="Courier New" w:eastAsia="Times New Roman" w:hAnsi="Courier New" w:cs="Courier New"/>
    </w:rPr>
  </w:style>
  <w:style w:type="character" w:customStyle="1" w:styleId="10">
    <w:name w:val="Заголовок 1 Знак"/>
    <w:link w:val="1"/>
    <w:uiPriority w:val="9"/>
    <w:rsid w:val="00D50B41"/>
    <w:rPr>
      <w:rFonts w:ascii="Times New Roman" w:hAnsi="Times New Roman"/>
      <w:b/>
      <w:bCs/>
      <w:i/>
      <w:iCs/>
      <w:color w:val="0D594F"/>
      <w:sz w:val="28"/>
      <w:szCs w:val="28"/>
      <w:lang w:eastAsia="en-US"/>
    </w:rPr>
  </w:style>
  <w:style w:type="paragraph" w:styleId="a9">
    <w:name w:val="footnote text"/>
    <w:basedOn w:val="a"/>
    <w:link w:val="aa"/>
    <w:uiPriority w:val="99"/>
    <w:unhideWhenUsed/>
    <w:rsid w:val="005F55D6"/>
  </w:style>
  <w:style w:type="character" w:customStyle="1" w:styleId="aa">
    <w:name w:val="Текст сноски Знак"/>
    <w:link w:val="a9"/>
    <w:uiPriority w:val="99"/>
    <w:rsid w:val="005F55D6"/>
    <w:rPr>
      <w:rFonts w:ascii="Times New Roman" w:eastAsia="Times New Roman" w:hAnsi="Times New Roman"/>
    </w:rPr>
  </w:style>
  <w:style w:type="character" w:customStyle="1" w:styleId="-1">
    <w:name w:val="Цветной список - Акцент 1 Знак"/>
    <w:link w:val="-11"/>
    <w:locked/>
    <w:rsid w:val="005F55D6"/>
    <w:rPr>
      <w:rFonts w:ascii="Times New Roman CYR" w:eastAsia="Times New Roman" w:hAnsi="Times New Roman CYR"/>
      <w:sz w:val="24"/>
      <w:szCs w:val="24"/>
    </w:rPr>
  </w:style>
  <w:style w:type="paragraph" w:customStyle="1" w:styleId="-11">
    <w:name w:val="Цветной список - Акцент 11"/>
    <w:basedOn w:val="a"/>
    <w:link w:val="-1"/>
    <w:qFormat/>
    <w:rsid w:val="005F55D6"/>
    <w:pPr>
      <w:widowControl w:val="0"/>
      <w:numPr>
        <w:numId w:val="1"/>
      </w:numPr>
      <w:tabs>
        <w:tab w:val="left" w:pos="993"/>
      </w:tabs>
      <w:autoSpaceDE w:val="0"/>
      <w:autoSpaceDN w:val="0"/>
      <w:adjustRightInd w:val="0"/>
      <w:spacing w:before="120" w:after="60"/>
      <w:jc w:val="both"/>
    </w:pPr>
    <w:rPr>
      <w:rFonts w:ascii="Times New Roman CYR" w:hAnsi="Times New Roman CYR"/>
      <w:sz w:val="24"/>
      <w:szCs w:val="24"/>
    </w:rPr>
  </w:style>
  <w:style w:type="character" w:styleId="ab">
    <w:name w:val="footnote reference"/>
    <w:uiPriority w:val="99"/>
    <w:semiHidden/>
    <w:unhideWhenUsed/>
    <w:rsid w:val="005F55D6"/>
    <w:rPr>
      <w:vertAlign w:val="superscript"/>
    </w:rPr>
  </w:style>
  <w:style w:type="table" w:customStyle="1" w:styleId="5">
    <w:name w:val="Сетка таблицы5"/>
    <w:basedOn w:val="a1"/>
    <w:uiPriority w:val="39"/>
    <w:rsid w:val="005F55D6"/>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rsid w:val="00097630"/>
    <w:rPr>
      <w:rFonts w:ascii="Times New Roman" w:eastAsiaTheme="minorHAnsi" w:hAnsi="Times New Roman"/>
      <w:b/>
      <w:i/>
      <w:color w:val="003E75" w:themeColor="background2" w:themeShade="40"/>
      <w:sz w:val="28"/>
      <w:szCs w:val="28"/>
    </w:rPr>
  </w:style>
  <w:style w:type="table" w:styleId="ac">
    <w:name w:val="Table Grid"/>
    <w:basedOn w:val="a1"/>
    <w:rsid w:val="00961A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C2242"/>
  </w:style>
  <w:style w:type="paragraph" w:customStyle="1" w:styleId="21">
    <w:name w:val="Табл2"/>
    <w:basedOn w:val="a"/>
    <w:link w:val="22"/>
    <w:qFormat/>
    <w:rsid w:val="002C2242"/>
    <w:pPr>
      <w:widowControl w:val="0"/>
      <w:autoSpaceDE w:val="0"/>
      <w:autoSpaceDN w:val="0"/>
      <w:adjustRightInd w:val="0"/>
      <w:jc w:val="center"/>
    </w:pPr>
    <w:rPr>
      <w:rFonts w:ascii="Times New Roman CYR" w:hAnsi="Times New Roman CYR"/>
    </w:rPr>
  </w:style>
  <w:style w:type="character" w:customStyle="1" w:styleId="22">
    <w:name w:val="Табл2 Знак"/>
    <w:link w:val="21"/>
    <w:rsid w:val="002C2242"/>
    <w:rPr>
      <w:rFonts w:ascii="Times New Roman CYR" w:eastAsia="Times New Roman" w:hAnsi="Times New Roman CYR"/>
    </w:rPr>
  </w:style>
  <w:style w:type="table" w:customStyle="1" w:styleId="13">
    <w:name w:val="Сетка таблицы1"/>
    <w:basedOn w:val="a1"/>
    <w:next w:val="ac"/>
    <w:uiPriority w:val="59"/>
    <w:rsid w:val="002C224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2C2242"/>
    <w:pPr>
      <w:tabs>
        <w:tab w:val="center" w:pos="4677"/>
        <w:tab w:val="right" w:pos="9355"/>
      </w:tabs>
    </w:pPr>
    <w:rPr>
      <w:rFonts w:ascii="Calibri" w:hAnsi="Calibri"/>
    </w:rPr>
  </w:style>
  <w:style w:type="character" w:customStyle="1" w:styleId="ae">
    <w:name w:val="Нижний колонтитул Знак"/>
    <w:link w:val="ad"/>
    <w:uiPriority w:val="99"/>
    <w:rsid w:val="002C2242"/>
    <w:rPr>
      <w:rFonts w:eastAsia="Times New Roman"/>
    </w:rPr>
  </w:style>
  <w:style w:type="paragraph" w:styleId="af">
    <w:name w:val="Balloon Text"/>
    <w:basedOn w:val="a"/>
    <w:link w:val="af0"/>
    <w:uiPriority w:val="99"/>
    <w:semiHidden/>
    <w:unhideWhenUsed/>
    <w:rsid w:val="002C2242"/>
    <w:rPr>
      <w:rFonts w:ascii="Tahoma" w:hAnsi="Tahoma"/>
      <w:sz w:val="16"/>
      <w:szCs w:val="16"/>
    </w:rPr>
  </w:style>
  <w:style w:type="character" w:customStyle="1" w:styleId="af0">
    <w:name w:val="Текст выноски Знак"/>
    <w:link w:val="af"/>
    <w:uiPriority w:val="99"/>
    <w:semiHidden/>
    <w:rsid w:val="002C2242"/>
    <w:rPr>
      <w:rFonts w:ascii="Tahoma" w:eastAsia="Times New Roman" w:hAnsi="Tahoma"/>
      <w:sz w:val="16"/>
      <w:szCs w:val="16"/>
    </w:rPr>
  </w:style>
  <w:style w:type="paragraph" w:customStyle="1" w:styleId="s1">
    <w:name w:val="s_1"/>
    <w:basedOn w:val="a"/>
    <w:rsid w:val="002C2242"/>
    <w:pPr>
      <w:spacing w:before="100" w:beforeAutospacing="1" w:after="100" w:afterAutospacing="1"/>
    </w:pPr>
    <w:rPr>
      <w:sz w:val="24"/>
      <w:szCs w:val="24"/>
    </w:rPr>
  </w:style>
  <w:style w:type="paragraph" w:customStyle="1" w:styleId="ConsPlusNormal">
    <w:name w:val="ConsPlusNormal"/>
    <w:link w:val="ConsPlusNormal0"/>
    <w:qFormat/>
    <w:rsid w:val="002C2242"/>
    <w:pPr>
      <w:widowControl w:val="0"/>
      <w:autoSpaceDE w:val="0"/>
      <w:autoSpaceDN w:val="0"/>
    </w:pPr>
    <w:rPr>
      <w:rFonts w:eastAsia="Times New Roman" w:cs="Calibri"/>
      <w:sz w:val="22"/>
    </w:rPr>
  </w:style>
  <w:style w:type="paragraph" w:customStyle="1" w:styleId="Default">
    <w:name w:val="Default"/>
    <w:rsid w:val="002C2242"/>
    <w:pPr>
      <w:autoSpaceDE w:val="0"/>
      <w:autoSpaceDN w:val="0"/>
      <w:adjustRightInd w:val="0"/>
    </w:pPr>
    <w:rPr>
      <w:rFonts w:ascii="Times New Roman" w:hAnsi="Times New Roman"/>
      <w:color w:val="000000"/>
      <w:sz w:val="24"/>
      <w:szCs w:val="24"/>
      <w:lang w:eastAsia="en-US"/>
    </w:rPr>
  </w:style>
  <w:style w:type="character" w:styleId="af1">
    <w:name w:val="annotation reference"/>
    <w:uiPriority w:val="99"/>
    <w:semiHidden/>
    <w:unhideWhenUsed/>
    <w:rsid w:val="002C2242"/>
    <w:rPr>
      <w:sz w:val="16"/>
      <w:szCs w:val="16"/>
    </w:rPr>
  </w:style>
  <w:style w:type="paragraph" w:styleId="af2">
    <w:name w:val="annotation text"/>
    <w:basedOn w:val="a"/>
    <w:link w:val="af3"/>
    <w:uiPriority w:val="99"/>
    <w:semiHidden/>
    <w:unhideWhenUsed/>
    <w:rsid w:val="002C2242"/>
    <w:pPr>
      <w:spacing w:after="200" w:line="276" w:lineRule="auto"/>
    </w:pPr>
    <w:rPr>
      <w:rFonts w:ascii="Calibri" w:hAnsi="Calibri"/>
    </w:rPr>
  </w:style>
  <w:style w:type="character" w:customStyle="1" w:styleId="af3">
    <w:name w:val="Текст примечания Знак"/>
    <w:link w:val="af2"/>
    <w:uiPriority w:val="99"/>
    <w:semiHidden/>
    <w:rsid w:val="002C2242"/>
    <w:rPr>
      <w:rFonts w:eastAsia="Times New Roman"/>
    </w:rPr>
  </w:style>
  <w:style w:type="paragraph" w:styleId="af4">
    <w:name w:val="annotation subject"/>
    <w:basedOn w:val="af2"/>
    <w:next w:val="af2"/>
    <w:link w:val="af5"/>
    <w:uiPriority w:val="99"/>
    <w:semiHidden/>
    <w:unhideWhenUsed/>
    <w:rsid w:val="002C2242"/>
    <w:rPr>
      <w:b/>
      <w:bCs/>
    </w:rPr>
  </w:style>
  <w:style w:type="character" w:customStyle="1" w:styleId="af5">
    <w:name w:val="Тема примечания Знак"/>
    <w:link w:val="af4"/>
    <w:uiPriority w:val="99"/>
    <w:semiHidden/>
    <w:rsid w:val="002C2242"/>
    <w:rPr>
      <w:rFonts w:eastAsia="Times New Roman"/>
      <w:b/>
      <w:bCs/>
    </w:rPr>
  </w:style>
  <w:style w:type="character" w:styleId="af6">
    <w:name w:val="FollowedHyperlink"/>
    <w:uiPriority w:val="99"/>
    <w:semiHidden/>
    <w:unhideWhenUsed/>
    <w:rsid w:val="002C2242"/>
    <w:rPr>
      <w:color w:val="800080"/>
      <w:u w:val="single"/>
    </w:rPr>
  </w:style>
  <w:style w:type="character" w:customStyle="1" w:styleId="ConsPlusNormal0">
    <w:name w:val="ConsPlusNormal Знак"/>
    <w:link w:val="ConsPlusNormal"/>
    <w:locked/>
    <w:rsid w:val="00D65BE7"/>
    <w:rPr>
      <w:rFonts w:eastAsia="Times New Roman" w:cs="Calibri"/>
      <w:sz w:val="22"/>
    </w:rPr>
  </w:style>
  <w:style w:type="character" w:customStyle="1" w:styleId="apple-converted-space">
    <w:name w:val="apple-converted-space"/>
    <w:basedOn w:val="a0"/>
    <w:rsid w:val="005974B4"/>
  </w:style>
  <w:style w:type="paragraph" w:customStyle="1" w:styleId="Standard">
    <w:name w:val="Standard"/>
    <w:rsid w:val="007B7A96"/>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7">
    <w:name w:val="Document Map"/>
    <w:basedOn w:val="a"/>
    <w:link w:val="af8"/>
    <w:uiPriority w:val="99"/>
    <w:semiHidden/>
    <w:unhideWhenUsed/>
    <w:rsid w:val="00D50B41"/>
    <w:rPr>
      <w:rFonts w:ascii="Tahoma" w:hAnsi="Tahoma" w:cs="Tahoma"/>
      <w:sz w:val="16"/>
      <w:szCs w:val="16"/>
    </w:rPr>
  </w:style>
  <w:style w:type="character" w:customStyle="1" w:styleId="af8">
    <w:name w:val="Схема документа Знак"/>
    <w:basedOn w:val="a0"/>
    <w:link w:val="af7"/>
    <w:uiPriority w:val="99"/>
    <w:semiHidden/>
    <w:rsid w:val="00D50B41"/>
    <w:rPr>
      <w:rFonts w:ascii="Tahoma" w:eastAsia="Times New Roman" w:hAnsi="Tahoma" w:cs="Tahoma"/>
      <w:sz w:val="16"/>
      <w:szCs w:val="16"/>
    </w:rPr>
  </w:style>
  <w:style w:type="paragraph" w:styleId="af9">
    <w:name w:val="TOC Heading"/>
    <w:basedOn w:val="1"/>
    <w:next w:val="a"/>
    <w:uiPriority w:val="39"/>
    <w:unhideWhenUsed/>
    <w:qFormat/>
    <w:rsid w:val="00D50B41"/>
    <w:pPr>
      <w:keepLines/>
      <w:spacing w:after="0" w:line="259" w:lineRule="auto"/>
      <w:outlineLvl w:val="9"/>
    </w:pPr>
    <w:rPr>
      <w:rFonts w:asciiTheme="majorHAnsi" w:eastAsiaTheme="majorEastAsia" w:hAnsiTheme="majorHAnsi" w:cstheme="majorBidi"/>
      <w:b w:val="0"/>
      <w:bCs w:val="0"/>
      <w:i/>
      <w:iCs w:val="0"/>
      <w:color w:val="3F6C19" w:themeColor="accent1" w:themeShade="80"/>
      <w:sz w:val="32"/>
      <w:szCs w:val="32"/>
      <w:lang w:eastAsia="ru-RU"/>
    </w:rPr>
  </w:style>
  <w:style w:type="paragraph" w:styleId="14">
    <w:name w:val="toc 1"/>
    <w:basedOn w:val="a"/>
    <w:next w:val="a"/>
    <w:autoRedefine/>
    <w:uiPriority w:val="39"/>
    <w:unhideWhenUsed/>
    <w:rsid w:val="00D50B41"/>
    <w:pPr>
      <w:spacing w:after="100"/>
    </w:pPr>
  </w:style>
  <w:style w:type="paragraph" w:styleId="23">
    <w:name w:val="toc 2"/>
    <w:basedOn w:val="a"/>
    <w:next w:val="a"/>
    <w:autoRedefine/>
    <w:uiPriority w:val="39"/>
    <w:unhideWhenUsed/>
    <w:rsid w:val="00D50B41"/>
    <w:pPr>
      <w:spacing w:after="100"/>
      <w:ind w:left="200"/>
    </w:pPr>
  </w:style>
  <w:style w:type="paragraph" w:styleId="31">
    <w:name w:val="toc 3"/>
    <w:basedOn w:val="a"/>
    <w:next w:val="a"/>
    <w:autoRedefine/>
    <w:uiPriority w:val="39"/>
    <w:unhideWhenUsed/>
    <w:rsid w:val="007478A5"/>
    <w:pPr>
      <w:spacing w:after="100"/>
      <w:ind w:left="400"/>
    </w:pPr>
  </w:style>
  <w:style w:type="paragraph" w:styleId="afa">
    <w:name w:val="No Spacing"/>
    <w:link w:val="afb"/>
    <w:uiPriority w:val="1"/>
    <w:qFormat/>
    <w:rsid w:val="002E114D"/>
    <w:rPr>
      <w:rFonts w:asciiTheme="minorHAnsi" w:eastAsiaTheme="minorEastAsia" w:hAnsiTheme="minorHAnsi" w:cstheme="minorBidi"/>
      <w:sz w:val="22"/>
      <w:szCs w:val="22"/>
      <w:lang w:eastAsia="en-US"/>
    </w:rPr>
  </w:style>
  <w:style w:type="character" w:customStyle="1" w:styleId="afb">
    <w:name w:val="Без интервала Знак"/>
    <w:basedOn w:val="a0"/>
    <w:link w:val="afa"/>
    <w:uiPriority w:val="1"/>
    <w:rsid w:val="002E114D"/>
    <w:rPr>
      <w:rFonts w:asciiTheme="minorHAnsi" w:eastAsiaTheme="minorEastAsia" w:hAnsiTheme="minorHAnsi" w:cstheme="minorBidi"/>
      <w:sz w:val="22"/>
      <w:szCs w:val="22"/>
      <w:lang w:eastAsia="en-US"/>
    </w:rPr>
  </w:style>
  <w:style w:type="character" w:customStyle="1" w:styleId="15">
    <w:name w:val="Неразрешенное упоминание1"/>
    <w:basedOn w:val="a0"/>
    <w:uiPriority w:val="99"/>
    <w:semiHidden/>
    <w:unhideWhenUsed/>
    <w:rsid w:val="00F300F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A99"/>
    <w:rPr>
      <w:rFonts w:ascii="Times New Roman" w:eastAsia="Times New Roman" w:hAnsi="Times New Roman"/>
    </w:rPr>
  </w:style>
  <w:style w:type="paragraph" w:styleId="1">
    <w:name w:val="heading 1"/>
    <w:basedOn w:val="2"/>
    <w:next w:val="a"/>
    <w:link w:val="10"/>
    <w:uiPriority w:val="9"/>
    <w:qFormat/>
    <w:rsid w:val="00D50B41"/>
    <w:pPr>
      <w:spacing w:line="360" w:lineRule="auto"/>
      <w:outlineLvl w:val="0"/>
    </w:pPr>
    <w:rPr>
      <w:i w:val="0"/>
      <w:iCs/>
      <w:color w:val="0D594F"/>
      <w14:textFill>
        <w14:solidFill>
          <w14:srgbClr w14:val="0D594F">
            <w14:lumMod w14:val="50000"/>
          </w14:srgbClr>
        </w14:solidFill>
      </w14:textFill>
    </w:rPr>
  </w:style>
  <w:style w:type="paragraph" w:styleId="2">
    <w:name w:val="heading 2"/>
    <w:basedOn w:val="a"/>
    <w:next w:val="a"/>
    <w:link w:val="20"/>
    <w:qFormat/>
    <w:rsid w:val="006A364D"/>
    <w:pPr>
      <w:keepNext/>
      <w:spacing w:before="240" w:after="60"/>
      <w:outlineLvl w:val="1"/>
    </w:pPr>
    <w:rPr>
      <w:rFonts w:eastAsia="Calibri"/>
      <w:b/>
      <w:bCs/>
      <w:i/>
      <w:color w:val="00566E" w:themeColor="accent4" w:themeShade="80"/>
      <w:sz w:val="28"/>
      <w:szCs w:val="28"/>
      <w:lang w:eastAsia="en-US"/>
    </w:rPr>
  </w:style>
  <w:style w:type="paragraph" w:styleId="3">
    <w:name w:val="heading 3"/>
    <w:basedOn w:val="ConsPlusNonformat"/>
    <w:next w:val="a"/>
    <w:link w:val="30"/>
    <w:uiPriority w:val="9"/>
    <w:unhideWhenUsed/>
    <w:qFormat/>
    <w:rsid w:val="00097630"/>
    <w:pPr>
      <w:ind w:left="360"/>
      <w:jc w:val="center"/>
      <w:outlineLvl w:val="2"/>
    </w:pPr>
    <w:rPr>
      <w:rFonts w:ascii="Times New Roman" w:eastAsiaTheme="minorHAnsi" w:hAnsi="Times New Roman" w:cs="Times New Roman"/>
      <w:b/>
      <w:i/>
      <w:color w:val="003E75" w:themeColor="background2" w:themeShade="4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A364D"/>
    <w:rPr>
      <w:rFonts w:ascii="Times New Roman" w:hAnsi="Times New Roman"/>
      <w:b/>
      <w:bCs/>
      <w:i/>
      <w:color w:val="00566E" w:themeColor="accent4" w:themeShade="80"/>
      <w:sz w:val="28"/>
      <w:szCs w:val="28"/>
      <w:lang w:eastAsia="en-US"/>
    </w:rPr>
  </w:style>
  <w:style w:type="paragraph" w:styleId="a3">
    <w:name w:val="header"/>
    <w:aliases w:val="Header Char Знак,Верхний колонтитул Знак Знак,Название 2"/>
    <w:basedOn w:val="a"/>
    <w:link w:val="a4"/>
    <w:uiPriority w:val="99"/>
    <w:rsid w:val="007A7A99"/>
    <w:pPr>
      <w:tabs>
        <w:tab w:val="center" w:pos="4677"/>
        <w:tab w:val="right" w:pos="9355"/>
      </w:tabs>
    </w:pPr>
  </w:style>
  <w:style w:type="character" w:customStyle="1" w:styleId="a4">
    <w:name w:val="Верхний колонтитул Знак"/>
    <w:aliases w:val="Header Char Знак Знак,Верхний колонтитул Знак Знак Знак,Название 2 Знак"/>
    <w:link w:val="a3"/>
    <w:uiPriority w:val="99"/>
    <w:rsid w:val="007A7A99"/>
    <w:rPr>
      <w:rFonts w:ascii="Times New Roman" w:eastAsia="Times New Roman" w:hAnsi="Times New Roman" w:cs="Times New Roman"/>
      <w:sz w:val="20"/>
      <w:szCs w:val="20"/>
      <w:lang w:eastAsia="ru-RU"/>
    </w:rPr>
  </w:style>
  <w:style w:type="paragraph" w:customStyle="1" w:styleId="ConsNonformat">
    <w:name w:val="ConsNonformat"/>
    <w:rsid w:val="007A7A99"/>
    <w:pPr>
      <w:widowControl w:val="0"/>
      <w:autoSpaceDE w:val="0"/>
      <w:autoSpaceDN w:val="0"/>
      <w:adjustRightInd w:val="0"/>
    </w:pPr>
    <w:rPr>
      <w:rFonts w:ascii="Courier New" w:eastAsia="Times New Roman" w:hAnsi="Courier New" w:cs="Courier New"/>
    </w:rPr>
  </w:style>
  <w:style w:type="character" w:styleId="a5">
    <w:name w:val="Hyperlink"/>
    <w:uiPriority w:val="99"/>
    <w:rsid w:val="007A7A99"/>
    <w:rPr>
      <w:color w:val="0000FF"/>
      <w:u w:val="single"/>
    </w:rPr>
  </w:style>
  <w:style w:type="paragraph" w:styleId="a6">
    <w:name w:val="List Paragraph"/>
    <w:basedOn w:val="a"/>
    <w:link w:val="a7"/>
    <w:uiPriority w:val="34"/>
    <w:qFormat/>
    <w:rsid w:val="007A7A99"/>
    <w:pPr>
      <w:ind w:left="720"/>
      <w:contextualSpacing/>
    </w:pPr>
  </w:style>
  <w:style w:type="character" w:customStyle="1" w:styleId="a7">
    <w:name w:val="Абзац списка Знак"/>
    <w:link w:val="a6"/>
    <w:locked/>
    <w:rsid w:val="007A7A99"/>
    <w:rPr>
      <w:rFonts w:ascii="Times New Roman" w:eastAsia="Times New Roman" w:hAnsi="Times New Roman" w:cs="Times New Roman"/>
      <w:sz w:val="20"/>
      <w:szCs w:val="20"/>
      <w:lang w:eastAsia="ru-RU"/>
    </w:rPr>
  </w:style>
  <w:style w:type="paragraph" w:styleId="a8">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Знак2"/>
    <w:basedOn w:val="a"/>
    <w:link w:val="11"/>
    <w:uiPriority w:val="99"/>
    <w:qFormat/>
    <w:rsid w:val="007A7A99"/>
    <w:rPr>
      <w:sz w:val="24"/>
      <w:szCs w:val="24"/>
      <w:lang w:val="en-GB"/>
    </w:rPr>
  </w:style>
  <w:style w:type="character" w:customStyle="1" w:styleId="11">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8"/>
    <w:uiPriority w:val="99"/>
    <w:locked/>
    <w:rsid w:val="007A7A99"/>
    <w:rPr>
      <w:rFonts w:ascii="Times New Roman" w:eastAsia="Times New Roman" w:hAnsi="Times New Roman" w:cs="Times New Roman"/>
      <w:sz w:val="24"/>
      <w:szCs w:val="24"/>
      <w:lang w:val="en-GB"/>
    </w:rPr>
  </w:style>
  <w:style w:type="paragraph" w:customStyle="1" w:styleId="ConsPlusNonformat">
    <w:name w:val="ConsPlusNonformat"/>
    <w:qFormat/>
    <w:rsid w:val="007A7A99"/>
    <w:pPr>
      <w:autoSpaceDE w:val="0"/>
      <w:autoSpaceDN w:val="0"/>
      <w:adjustRightInd w:val="0"/>
    </w:pPr>
    <w:rPr>
      <w:rFonts w:ascii="Courier New" w:eastAsia="Times New Roman" w:hAnsi="Courier New" w:cs="Courier New"/>
    </w:rPr>
  </w:style>
  <w:style w:type="character" w:customStyle="1" w:styleId="10">
    <w:name w:val="Заголовок 1 Знак"/>
    <w:link w:val="1"/>
    <w:uiPriority w:val="9"/>
    <w:rsid w:val="00D50B41"/>
    <w:rPr>
      <w:rFonts w:ascii="Times New Roman" w:hAnsi="Times New Roman"/>
      <w:b/>
      <w:bCs/>
      <w:i/>
      <w:iCs/>
      <w:color w:val="0D594F"/>
      <w:sz w:val="28"/>
      <w:szCs w:val="28"/>
      <w:lang w:eastAsia="en-US"/>
    </w:rPr>
  </w:style>
  <w:style w:type="paragraph" w:styleId="a9">
    <w:name w:val="footnote text"/>
    <w:basedOn w:val="a"/>
    <w:link w:val="aa"/>
    <w:uiPriority w:val="99"/>
    <w:unhideWhenUsed/>
    <w:rsid w:val="005F55D6"/>
  </w:style>
  <w:style w:type="character" w:customStyle="1" w:styleId="aa">
    <w:name w:val="Текст сноски Знак"/>
    <w:link w:val="a9"/>
    <w:uiPriority w:val="99"/>
    <w:rsid w:val="005F55D6"/>
    <w:rPr>
      <w:rFonts w:ascii="Times New Roman" w:eastAsia="Times New Roman" w:hAnsi="Times New Roman"/>
    </w:rPr>
  </w:style>
  <w:style w:type="character" w:customStyle="1" w:styleId="-1">
    <w:name w:val="Цветной список - Акцент 1 Знак"/>
    <w:link w:val="-11"/>
    <w:locked/>
    <w:rsid w:val="005F55D6"/>
    <w:rPr>
      <w:rFonts w:ascii="Times New Roman CYR" w:eastAsia="Times New Roman" w:hAnsi="Times New Roman CYR"/>
      <w:sz w:val="24"/>
      <w:szCs w:val="24"/>
    </w:rPr>
  </w:style>
  <w:style w:type="paragraph" w:customStyle="1" w:styleId="-11">
    <w:name w:val="Цветной список - Акцент 11"/>
    <w:basedOn w:val="a"/>
    <w:link w:val="-1"/>
    <w:qFormat/>
    <w:rsid w:val="005F55D6"/>
    <w:pPr>
      <w:widowControl w:val="0"/>
      <w:numPr>
        <w:numId w:val="1"/>
      </w:numPr>
      <w:tabs>
        <w:tab w:val="left" w:pos="993"/>
      </w:tabs>
      <w:autoSpaceDE w:val="0"/>
      <w:autoSpaceDN w:val="0"/>
      <w:adjustRightInd w:val="0"/>
      <w:spacing w:before="120" w:after="60"/>
      <w:jc w:val="both"/>
    </w:pPr>
    <w:rPr>
      <w:rFonts w:ascii="Times New Roman CYR" w:hAnsi="Times New Roman CYR"/>
      <w:sz w:val="24"/>
      <w:szCs w:val="24"/>
    </w:rPr>
  </w:style>
  <w:style w:type="character" w:styleId="ab">
    <w:name w:val="footnote reference"/>
    <w:uiPriority w:val="99"/>
    <w:semiHidden/>
    <w:unhideWhenUsed/>
    <w:rsid w:val="005F55D6"/>
    <w:rPr>
      <w:vertAlign w:val="superscript"/>
    </w:rPr>
  </w:style>
  <w:style w:type="table" w:customStyle="1" w:styleId="5">
    <w:name w:val="Сетка таблицы5"/>
    <w:basedOn w:val="a1"/>
    <w:uiPriority w:val="39"/>
    <w:rsid w:val="005F55D6"/>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rsid w:val="00097630"/>
    <w:rPr>
      <w:rFonts w:ascii="Times New Roman" w:eastAsiaTheme="minorHAnsi" w:hAnsi="Times New Roman"/>
      <w:b/>
      <w:i/>
      <w:color w:val="003E75" w:themeColor="background2" w:themeShade="40"/>
      <w:sz w:val="28"/>
      <w:szCs w:val="28"/>
    </w:rPr>
  </w:style>
  <w:style w:type="table" w:styleId="ac">
    <w:name w:val="Table Grid"/>
    <w:basedOn w:val="a1"/>
    <w:rsid w:val="00961A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C2242"/>
  </w:style>
  <w:style w:type="paragraph" w:customStyle="1" w:styleId="21">
    <w:name w:val="Табл2"/>
    <w:basedOn w:val="a"/>
    <w:link w:val="22"/>
    <w:qFormat/>
    <w:rsid w:val="002C2242"/>
    <w:pPr>
      <w:widowControl w:val="0"/>
      <w:autoSpaceDE w:val="0"/>
      <w:autoSpaceDN w:val="0"/>
      <w:adjustRightInd w:val="0"/>
      <w:jc w:val="center"/>
    </w:pPr>
    <w:rPr>
      <w:rFonts w:ascii="Times New Roman CYR" w:hAnsi="Times New Roman CYR"/>
    </w:rPr>
  </w:style>
  <w:style w:type="character" w:customStyle="1" w:styleId="22">
    <w:name w:val="Табл2 Знак"/>
    <w:link w:val="21"/>
    <w:rsid w:val="002C2242"/>
    <w:rPr>
      <w:rFonts w:ascii="Times New Roman CYR" w:eastAsia="Times New Roman" w:hAnsi="Times New Roman CYR"/>
    </w:rPr>
  </w:style>
  <w:style w:type="table" w:customStyle="1" w:styleId="13">
    <w:name w:val="Сетка таблицы1"/>
    <w:basedOn w:val="a1"/>
    <w:next w:val="ac"/>
    <w:uiPriority w:val="59"/>
    <w:rsid w:val="002C224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2C2242"/>
    <w:pPr>
      <w:tabs>
        <w:tab w:val="center" w:pos="4677"/>
        <w:tab w:val="right" w:pos="9355"/>
      </w:tabs>
    </w:pPr>
    <w:rPr>
      <w:rFonts w:ascii="Calibri" w:hAnsi="Calibri"/>
    </w:rPr>
  </w:style>
  <w:style w:type="character" w:customStyle="1" w:styleId="ae">
    <w:name w:val="Нижний колонтитул Знак"/>
    <w:link w:val="ad"/>
    <w:uiPriority w:val="99"/>
    <w:rsid w:val="002C2242"/>
    <w:rPr>
      <w:rFonts w:eastAsia="Times New Roman"/>
    </w:rPr>
  </w:style>
  <w:style w:type="paragraph" w:styleId="af">
    <w:name w:val="Balloon Text"/>
    <w:basedOn w:val="a"/>
    <w:link w:val="af0"/>
    <w:uiPriority w:val="99"/>
    <w:semiHidden/>
    <w:unhideWhenUsed/>
    <w:rsid w:val="002C2242"/>
    <w:rPr>
      <w:rFonts w:ascii="Tahoma" w:hAnsi="Tahoma"/>
      <w:sz w:val="16"/>
      <w:szCs w:val="16"/>
    </w:rPr>
  </w:style>
  <w:style w:type="character" w:customStyle="1" w:styleId="af0">
    <w:name w:val="Текст выноски Знак"/>
    <w:link w:val="af"/>
    <w:uiPriority w:val="99"/>
    <w:semiHidden/>
    <w:rsid w:val="002C2242"/>
    <w:rPr>
      <w:rFonts w:ascii="Tahoma" w:eastAsia="Times New Roman" w:hAnsi="Tahoma"/>
      <w:sz w:val="16"/>
      <w:szCs w:val="16"/>
    </w:rPr>
  </w:style>
  <w:style w:type="paragraph" w:customStyle="1" w:styleId="s1">
    <w:name w:val="s_1"/>
    <w:basedOn w:val="a"/>
    <w:rsid w:val="002C2242"/>
    <w:pPr>
      <w:spacing w:before="100" w:beforeAutospacing="1" w:after="100" w:afterAutospacing="1"/>
    </w:pPr>
    <w:rPr>
      <w:sz w:val="24"/>
      <w:szCs w:val="24"/>
    </w:rPr>
  </w:style>
  <w:style w:type="paragraph" w:customStyle="1" w:styleId="ConsPlusNormal">
    <w:name w:val="ConsPlusNormal"/>
    <w:link w:val="ConsPlusNormal0"/>
    <w:qFormat/>
    <w:rsid w:val="002C2242"/>
    <w:pPr>
      <w:widowControl w:val="0"/>
      <w:autoSpaceDE w:val="0"/>
      <w:autoSpaceDN w:val="0"/>
    </w:pPr>
    <w:rPr>
      <w:rFonts w:eastAsia="Times New Roman" w:cs="Calibri"/>
      <w:sz w:val="22"/>
    </w:rPr>
  </w:style>
  <w:style w:type="paragraph" w:customStyle="1" w:styleId="Default">
    <w:name w:val="Default"/>
    <w:rsid w:val="002C2242"/>
    <w:pPr>
      <w:autoSpaceDE w:val="0"/>
      <w:autoSpaceDN w:val="0"/>
      <w:adjustRightInd w:val="0"/>
    </w:pPr>
    <w:rPr>
      <w:rFonts w:ascii="Times New Roman" w:hAnsi="Times New Roman"/>
      <w:color w:val="000000"/>
      <w:sz w:val="24"/>
      <w:szCs w:val="24"/>
      <w:lang w:eastAsia="en-US"/>
    </w:rPr>
  </w:style>
  <w:style w:type="character" w:styleId="af1">
    <w:name w:val="annotation reference"/>
    <w:uiPriority w:val="99"/>
    <w:semiHidden/>
    <w:unhideWhenUsed/>
    <w:rsid w:val="002C2242"/>
    <w:rPr>
      <w:sz w:val="16"/>
      <w:szCs w:val="16"/>
    </w:rPr>
  </w:style>
  <w:style w:type="paragraph" w:styleId="af2">
    <w:name w:val="annotation text"/>
    <w:basedOn w:val="a"/>
    <w:link w:val="af3"/>
    <w:uiPriority w:val="99"/>
    <w:semiHidden/>
    <w:unhideWhenUsed/>
    <w:rsid w:val="002C2242"/>
    <w:pPr>
      <w:spacing w:after="200" w:line="276" w:lineRule="auto"/>
    </w:pPr>
    <w:rPr>
      <w:rFonts w:ascii="Calibri" w:hAnsi="Calibri"/>
    </w:rPr>
  </w:style>
  <w:style w:type="character" w:customStyle="1" w:styleId="af3">
    <w:name w:val="Текст примечания Знак"/>
    <w:link w:val="af2"/>
    <w:uiPriority w:val="99"/>
    <w:semiHidden/>
    <w:rsid w:val="002C2242"/>
    <w:rPr>
      <w:rFonts w:eastAsia="Times New Roman"/>
    </w:rPr>
  </w:style>
  <w:style w:type="paragraph" w:styleId="af4">
    <w:name w:val="annotation subject"/>
    <w:basedOn w:val="af2"/>
    <w:next w:val="af2"/>
    <w:link w:val="af5"/>
    <w:uiPriority w:val="99"/>
    <w:semiHidden/>
    <w:unhideWhenUsed/>
    <w:rsid w:val="002C2242"/>
    <w:rPr>
      <w:b/>
      <w:bCs/>
    </w:rPr>
  </w:style>
  <w:style w:type="character" w:customStyle="1" w:styleId="af5">
    <w:name w:val="Тема примечания Знак"/>
    <w:link w:val="af4"/>
    <w:uiPriority w:val="99"/>
    <w:semiHidden/>
    <w:rsid w:val="002C2242"/>
    <w:rPr>
      <w:rFonts w:eastAsia="Times New Roman"/>
      <w:b/>
      <w:bCs/>
    </w:rPr>
  </w:style>
  <w:style w:type="character" w:styleId="af6">
    <w:name w:val="FollowedHyperlink"/>
    <w:uiPriority w:val="99"/>
    <w:semiHidden/>
    <w:unhideWhenUsed/>
    <w:rsid w:val="002C2242"/>
    <w:rPr>
      <w:color w:val="800080"/>
      <w:u w:val="single"/>
    </w:rPr>
  </w:style>
  <w:style w:type="character" w:customStyle="1" w:styleId="ConsPlusNormal0">
    <w:name w:val="ConsPlusNormal Знак"/>
    <w:link w:val="ConsPlusNormal"/>
    <w:locked/>
    <w:rsid w:val="00D65BE7"/>
    <w:rPr>
      <w:rFonts w:eastAsia="Times New Roman" w:cs="Calibri"/>
      <w:sz w:val="22"/>
    </w:rPr>
  </w:style>
  <w:style w:type="character" w:customStyle="1" w:styleId="apple-converted-space">
    <w:name w:val="apple-converted-space"/>
    <w:basedOn w:val="a0"/>
    <w:rsid w:val="005974B4"/>
  </w:style>
  <w:style w:type="paragraph" w:customStyle="1" w:styleId="Standard">
    <w:name w:val="Standard"/>
    <w:rsid w:val="007B7A96"/>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7">
    <w:name w:val="Document Map"/>
    <w:basedOn w:val="a"/>
    <w:link w:val="af8"/>
    <w:uiPriority w:val="99"/>
    <w:semiHidden/>
    <w:unhideWhenUsed/>
    <w:rsid w:val="00D50B41"/>
    <w:rPr>
      <w:rFonts w:ascii="Tahoma" w:hAnsi="Tahoma" w:cs="Tahoma"/>
      <w:sz w:val="16"/>
      <w:szCs w:val="16"/>
    </w:rPr>
  </w:style>
  <w:style w:type="character" w:customStyle="1" w:styleId="af8">
    <w:name w:val="Схема документа Знак"/>
    <w:basedOn w:val="a0"/>
    <w:link w:val="af7"/>
    <w:uiPriority w:val="99"/>
    <w:semiHidden/>
    <w:rsid w:val="00D50B41"/>
    <w:rPr>
      <w:rFonts w:ascii="Tahoma" w:eastAsia="Times New Roman" w:hAnsi="Tahoma" w:cs="Tahoma"/>
      <w:sz w:val="16"/>
      <w:szCs w:val="16"/>
    </w:rPr>
  </w:style>
  <w:style w:type="paragraph" w:styleId="af9">
    <w:name w:val="TOC Heading"/>
    <w:basedOn w:val="1"/>
    <w:next w:val="a"/>
    <w:uiPriority w:val="39"/>
    <w:unhideWhenUsed/>
    <w:qFormat/>
    <w:rsid w:val="00D50B41"/>
    <w:pPr>
      <w:keepLines/>
      <w:spacing w:after="0" w:line="259" w:lineRule="auto"/>
      <w:outlineLvl w:val="9"/>
    </w:pPr>
    <w:rPr>
      <w:rFonts w:asciiTheme="majorHAnsi" w:eastAsiaTheme="majorEastAsia" w:hAnsiTheme="majorHAnsi" w:cstheme="majorBidi"/>
      <w:b w:val="0"/>
      <w:bCs w:val="0"/>
      <w:i/>
      <w:iCs w:val="0"/>
      <w:color w:val="3F6C19" w:themeColor="accent1" w:themeShade="80"/>
      <w:sz w:val="32"/>
      <w:szCs w:val="32"/>
      <w:lang w:eastAsia="ru-RU"/>
    </w:rPr>
  </w:style>
  <w:style w:type="paragraph" w:styleId="14">
    <w:name w:val="toc 1"/>
    <w:basedOn w:val="a"/>
    <w:next w:val="a"/>
    <w:autoRedefine/>
    <w:uiPriority w:val="39"/>
    <w:unhideWhenUsed/>
    <w:rsid w:val="00D50B41"/>
    <w:pPr>
      <w:spacing w:after="100"/>
    </w:pPr>
  </w:style>
  <w:style w:type="paragraph" w:styleId="23">
    <w:name w:val="toc 2"/>
    <w:basedOn w:val="a"/>
    <w:next w:val="a"/>
    <w:autoRedefine/>
    <w:uiPriority w:val="39"/>
    <w:unhideWhenUsed/>
    <w:rsid w:val="00D50B41"/>
    <w:pPr>
      <w:spacing w:after="100"/>
      <w:ind w:left="200"/>
    </w:pPr>
  </w:style>
  <w:style w:type="paragraph" w:styleId="31">
    <w:name w:val="toc 3"/>
    <w:basedOn w:val="a"/>
    <w:next w:val="a"/>
    <w:autoRedefine/>
    <w:uiPriority w:val="39"/>
    <w:unhideWhenUsed/>
    <w:rsid w:val="007478A5"/>
    <w:pPr>
      <w:spacing w:after="100"/>
      <w:ind w:left="400"/>
    </w:pPr>
  </w:style>
  <w:style w:type="paragraph" w:styleId="afa">
    <w:name w:val="No Spacing"/>
    <w:link w:val="afb"/>
    <w:uiPriority w:val="1"/>
    <w:qFormat/>
    <w:rsid w:val="002E114D"/>
    <w:rPr>
      <w:rFonts w:asciiTheme="minorHAnsi" w:eastAsiaTheme="minorEastAsia" w:hAnsiTheme="minorHAnsi" w:cstheme="minorBidi"/>
      <w:sz w:val="22"/>
      <w:szCs w:val="22"/>
      <w:lang w:eastAsia="en-US"/>
    </w:rPr>
  </w:style>
  <w:style w:type="character" w:customStyle="1" w:styleId="afb">
    <w:name w:val="Без интервала Знак"/>
    <w:basedOn w:val="a0"/>
    <w:link w:val="afa"/>
    <w:uiPriority w:val="1"/>
    <w:rsid w:val="002E114D"/>
    <w:rPr>
      <w:rFonts w:asciiTheme="minorHAnsi" w:eastAsiaTheme="minorEastAsia" w:hAnsiTheme="minorHAnsi" w:cstheme="minorBidi"/>
      <w:sz w:val="22"/>
      <w:szCs w:val="22"/>
      <w:lang w:eastAsia="en-US"/>
    </w:rPr>
  </w:style>
  <w:style w:type="character" w:customStyle="1" w:styleId="15">
    <w:name w:val="Неразрешенное упоминание1"/>
    <w:basedOn w:val="a0"/>
    <w:uiPriority w:val="99"/>
    <w:semiHidden/>
    <w:unhideWhenUsed/>
    <w:rsid w:val="00F30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62">
      <w:bodyDiv w:val="1"/>
      <w:marLeft w:val="0"/>
      <w:marRight w:val="0"/>
      <w:marTop w:val="0"/>
      <w:marBottom w:val="0"/>
      <w:divBdr>
        <w:top w:val="none" w:sz="0" w:space="0" w:color="auto"/>
        <w:left w:val="none" w:sz="0" w:space="0" w:color="auto"/>
        <w:bottom w:val="none" w:sz="0" w:space="0" w:color="auto"/>
        <w:right w:val="none" w:sz="0" w:space="0" w:color="auto"/>
      </w:divBdr>
    </w:div>
    <w:div w:id="8214545">
      <w:bodyDiv w:val="1"/>
      <w:marLeft w:val="0"/>
      <w:marRight w:val="0"/>
      <w:marTop w:val="0"/>
      <w:marBottom w:val="0"/>
      <w:divBdr>
        <w:top w:val="none" w:sz="0" w:space="0" w:color="auto"/>
        <w:left w:val="none" w:sz="0" w:space="0" w:color="auto"/>
        <w:bottom w:val="none" w:sz="0" w:space="0" w:color="auto"/>
        <w:right w:val="none" w:sz="0" w:space="0" w:color="auto"/>
      </w:divBdr>
    </w:div>
    <w:div w:id="19086071">
      <w:bodyDiv w:val="1"/>
      <w:marLeft w:val="0"/>
      <w:marRight w:val="0"/>
      <w:marTop w:val="0"/>
      <w:marBottom w:val="0"/>
      <w:divBdr>
        <w:top w:val="none" w:sz="0" w:space="0" w:color="auto"/>
        <w:left w:val="none" w:sz="0" w:space="0" w:color="auto"/>
        <w:bottom w:val="none" w:sz="0" w:space="0" w:color="auto"/>
        <w:right w:val="none" w:sz="0" w:space="0" w:color="auto"/>
      </w:divBdr>
    </w:div>
    <w:div w:id="25255519">
      <w:bodyDiv w:val="1"/>
      <w:marLeft w:val="0"/>
      <w:marRight w:val="0"/>
      <w:marTop w:val="0"/>
      <w:marBottom w:val="0"/>
      <w:divBdr>
        <w:top w:val="none" w:sz="0" w:space="0" w:color="auto"/>
        <w:left w:val="none" w:sz="0" w:space="0" w:color="auto"/>
        <w:bottom w:val="none" w:sz="0" w:space="0" w:color="auto"/>
        <w:right w:val="none" w:sz="0" w:space="0" w:color="auto"/>
      </w:divBdr>
    </w:div>
    <w:div w:id="88742113">
      <w:bodyDiv w:val="1"/>
      <w:marLeft w:val="0"/>
      <w:marRight w:val="0"/>
      <w:marTop w:val="0"/>
      <w:marBottom w:val="0"/>
      <w:divBdr>
        <w:top w:val="none" w:sz="0" w:space="0" w:color="auto"/>
        <w:left w:val="none" w:sz="0" w:space="0" w:color="auto"/>
        <w:bottom w:val="none" w:sz="0" w:space="0" w:color="auto"/>
        <w:right w:val="none" w:sz="0" w:space="0" w:color="auto"/>
      </w:divBdr>
    </w:div>
    <w:div w:id="126627832">
      <w:bodyDiv w:val="1"/>
      <w:marLeft w:val="0"/>
      <w:marRight w:val="0"/>
      <w:marTop w:val="0"/>
      <w:marBottom w:val="0"/>
      <w:divBdr>
        <w:top w:val="none" w:sz="0" w:space="0" w:color="auto"/>
        <w:left w:val="none" w:sz="0" w:space="0" w:color="auto"/>
        <w:bottom w:val="none" w:sz="0" w:space="0" w:color="auto"/>
        <w:right w:val="none" w:sz="0" w:space="0" w:color="auto"/>
      </w:divBdr>
    </w:div>
    <w:div w:id="138425908">
      <w:bodyDiv w:val="1"/>
      <w:marLeft w:val="0"/>
      <w:marRight w:val="0"/>
      <w:marTop w:val="0"/>
      <w:marBottom w:val="0"/>
      <w:divBdr>
        <w:top w:val="none" w:sz="0" w:space="0" w:color="auto"/>
        <w:left w:val="none" w:sz="0" w:space="0" w:color="auto"/>
        <w:bottom w:val="none" w:sz="0" w:space="0" w:color="auto"/>
        <w:right w:val="none" w:sz="0" w:space="0" w:color="auto"/>
      </w:divBdr>
    </w:div>
    <w:div w:id="217978654">
      <w:bodyDiv w:val="1"/>
      <w:marLeft w:val="0"/>
      <w:marRight w:val="0"/>
      <w:marTop w:val="0"/>
      <w:marBottom w:val="0"/>
      <w:divBdr>
        <w:top w:val="none" w:sz="0" w:space="0" w:color="auto"/>
        <w:left w:val="none" w:sz="0" w:space="0" w:color="auto"/>
        <w:bottom w:val="none" w:sz="0" w:space="0" w:color="auto"/>
        <w:right w:val="none" w:sz="0" w:space="0" w:color="auto"/>
      </w:divBdr>
    </w:div>
    <w:div w:id="339894107">
      <w:bodyDiv w:val="1"/>
      <w:marLeft w:val="0"/>
      <w:marRight w:val="0"/>
      <w:marTop w:val="0"/>
      <w:marBottom w:val="0"/>
      <w:divBdr>
        <w:top w:val="none" w:sz="0" w:space="0" w:color="auto"/>
        <w:left w:val="none" w:sz="0" w:space="0" w:color="auto"/>
        <w:bottom w:val="none" w:sz="0" w:space="0" w:color="auto"/>
        <w:right w:val="none" w:sz="0" w:space="0" w:color="auto"/>
      </w:divBdr>
    </w:div>
    <w:div w:id="374350668">
      <w:bodyDiv w:val="1"/>
      <w:marLeft w:val="0"/>
      <w:marRight w:val="0"/>
      <w:marTop w:val="0"/>
      <w:marBottom w:val="0"/>
      <w:divBdr>
        <w:top w:val="none" w:sz="0" w:space="0" w:color="auto"/>
        <w:left w:val="none" w:sz="0" w:space="0" w:color="auto"/>
        <w:bottom w:val="none" w:sz="0" w:space="0" w:color="auto"/>
        <w:right w:val="none" w:sz="0" w:space="0" w:color="auto"/>
      </w:divBdr>
    </w:div>
    <w:div w:id="383145100">
      <w:bodyDiv w:val="1"/>
      <w:marLeft w:val="0"/>
      <w:marRight w:val="0"/>
      <w:marTop w:val="0"/>
      <w:marBottom w:val="0"/>
      <w:divBdr>
        <w:top w:val="none" w:sz="0" w:space="0" w:color="auto"/>
        <w:left w:val="none" w:sz="0" w:space="0" w:color="auto"/>
        <w:bottom w:val="none" w:sz="0" w:space="0" w:color="auto"/>
        <w:right w:val="none" w:sz="0" w:space="0" w:color="auto"/>
      </w:divBdr>
    </w:div>
    <w:div w:id="388848604">
      <w:bodyDiv w:val="1"/>
      <w:marLeft w:val="0"/>
      <w:marRight w:val="0"/>
      <w:marTop w:val="0"/>
      <w:marBottom w:val="0"/>
      <w:divBdr>
        <w:top w:val="none" w:sz="0" w:space="0" w:color="auto"/>
        <w:left w:val="none" w:sz="0" w:space="0" w:color="auto"/>
        <w:bottom w:val="none" w:sz="0" w:space="0" w:color="auto"/>
        <w:right w:val="none" w:sz="0" w:space="0" w:color="auto"/>
      </w:divBdr>
    </w:div>
    <w:div w:id="400642854">
      <w:bodyDiv w:val="1"/>
      <w:marLeft w:val="0"/>
      <w:marRight w:val="0"/>
      <w:marTop w:val="0"/>
      <w:marBottom w:val="0"/>
      <w:divBdr>
        <w:top w:val="none" w:sz="0" w:space="0" w:color="auto"/>
        <w:left w:val="none" w:sz="0" w:space="0" w:color="auto"/>
        <w:bottom w:val="none" w:sz="0" w:space="0" w:color="auto"/>
        <w:right w:val="none" w:sz="0" w:space="0" w:color="auto"/>
      </w:divBdr>
    </w:div>
    <w:div w:id="441994242">
      <w:bodyDiv w:val="1"/>
      <w:marLeft w:val="0"/>
      <w:marRight w:val="0"/>
      <w:marTop w:val="0"/>
      <w:marBottom w:val="0"/>
      <w:divBdr>
        <w:top w:val="none" w:sz="0" w:space="0" w:color="auto"/>
        <w:left w:val="none" w:sz="0" w:space="0" w:color="auto"/>
        <w:bottom w:val="none" w:sz="0" w:space="0" w:color="auto"/>
        <w:right w:val="none" w:sz="0" w:space="0" w:color="auto"/>
      </w:divBdr>
    </w:div>
    <w:div w:id="445849574">
      <w:bodyDiv w:val="1"/>
      <w:marLeft w:val="0"/>
      <w:marRight w:val="0"/>
      <w:marTop w:val="0"/>
      <w:marBottom w:val="0"/>
      <w:divBdr>
        <w:top w:val="none" w:sz="0" w:space="0" w:color="auto"/>
        <w:left w:val="none" w:sz="0" w:space="0" w:color="auto"/>
        <w:bottom w:val="none" w:sz="0" w:space="0" w:color="auto"/>
        <w:right w:val="none" w:sz="0" w:space="0" w:color="auto"/>
      </w:divBdr>
    </w:div>
    <w:div w:id="633026299">
      <w:bodyDiv w:val="1"/>
      <w:marLeft w:val="0"/>
      <w:marRight w:val="0"/>
      <w:marTop w:val="0"/>
      <w:marBottom w:val="0"/>
      <w:divBdr>
        <w:top w:val="none" w:sz="0" w:space="0" w:color="auto"/>
        <w:left w:val="none" w:sz="0" w:space="0" w:color="auto"/>
        <w:bottom w:val="none" w:sz="0" w:space="0" w:color="auto"/>
        <w:right w:val="none" w:sz="0" w:space="0" w:color="auto"/>
      </w:divBdr>
    </w:div>
    <w:div w:id="636494516">
      <w:bodyDiv w:val="1"/>
      <w:marLeft w:val="0"/>
      <w:marRight w:val="0"/>
      <w:marTop w:val="0"/>
      <w:marBottom w:val="0"/>
      <w:divBdr>
        <w:top w:val="none" w:sz="0" w:space="0" w:color="auto"/>
        <w:left w:val="none" w:sz="0" w:space="0" w:color="auto"/>
        <w:bottom w:val="none" w:sz="0" w:space="0" w:color="auto"/>
        <w:right w:val="none" w:sz="0" w:space="0" w:color="auto"/>
      </w:divBdr>
    </w:div>
    <w:div w:id="694774718">
      <w:bodyDiv w:val="1"/>
      <w:marLeft w:val="0"/>
      <w:marRight w:val="0"/>
      <w:marTop w:val="0"/>
      <w:marBottom w:val="0"/>
      <w:divBdr>
        <w:top w:val="none" w:sz="0" w:space="0" w:color="auto"/>
        <w:left w:val="none" w:sz="0" w:space="0" w:color="auto"/>
        <w:bottom w:val="none" w:sz="0" w:space="0" w:color="auto"/>
        <w:right w:val="none" w:sz="0" w:space="0" w:color="auto"/>
      </w:divBdr>
    </w:div>
    <w:div w:id="700983830">
      <w:bodyDiv w:val="1"/>
      <w:marLeft w:val="0"/>
      <w:marRight w:val="0"/>
      <w:marTop w:val="0"/>
      <w:marBottom w:val="0"/>
      <w:divBdr>
        <w:top w:val="none" w:sz="0" w:space="0" w:color="auto"/>
        <w:left w:val="none" w:sz="0" w:space="0" w:color="auto"/>
        <w:bottom w:val="none" w:sz="0" w:space="0" w:color="auto"/>
        <w:right w:val="none" w:sz="0" w:space="0" w:color="auto"/>
      </w:divBdr>
    </w:div>
    <w:div w:id="701051639">
      <w:bodyDiv w:val="1"/>
      <w:marLeft w:val="0"/>
      <w:marRight w:val="0"/>
      <w:marTop w:val="0"/>
      <w:marBottom w:val="0"/>
      <w:divBdr>
        <w:top w:val="none" w:sz="0" w:space="0" w:color="auto"/>
        <w:left w:val="none" w:sz="0" w:space="0" w:color="auto"/>
        <w:bottom w:val="none" w:sz="0" w:space="0" w:color="auto"/>
        <w:right w:val="none" w:sz="0" w:space="0" w:color="auto"/>
      </w:divBdr>
    </w:div>
    <w:div w:id="715198721">
      <w:bodyDiv w:val="1"/>
      <w:marLeft w:val="0"/>
      <w:marRight w:val="0"/>
      <w:marTop w:val="0"/>
      <w:marBottom w:val="0"/>
      <w:divBdr>
        <w:top w:val="none" w:sz="0" w:space="0" w:color="auto"/>
        <w:left w:val="none" w:sz="0" w:space="0" w:color="auto"/>
        <w:bottom w:val="none" w:sz="0" w:space="0" w:color="auto"/>
        <w:right w:val="none" w:sz="0" w:space="0" w:color="auto"/>
      </w:divBdr>
    </w:div>
    <w:div w:id="726296797">
      <w:bodyDiv w:val="1"/>
      <w:marLeft w:val="0"/>
      <w:marRight w:val="0"/>
      <w:marTop w:val="0"/>
      <w:marBottom w:val="0"/>
      <w:divBdr>
        <w:top w:val="none" w:sz="0" w:space="0" w:color="auto"/>
        <w:left w:val="none" w:sz="0" w:space="0" w:color="auto"/>
        <w:bottom w:val="none" w:sz="0" w:space="0" w:color="auto"/>
        <w:right w:val="none" w:sz="0" w:space="0" w:color="auto"/>
      </w:divBdr>
    </w:div>
    <w:div w:id="731656206">
      <w:bodyDiv w:val="1"/>
      <w:marLeft w:val="0"/>
      <w:marRight w:val="0"/>
      <w:marTop w:val="0"/>
      <w:marBottom w:val="0"/>
      <w:divBdr>
        <w:top w:val="none" w:sz="0" w:space="0" w:color="auto"/>
        <w:left w:val="none" w:sz="0" w:space="0" w:color="auto"/>
        <w:bottom w:val="none" w:sz="0" w:space="0" w:color="auto"/>
        <w:right w:val="none" w:sz="0" w:space="0" w:color="auto"/>
      </w:divBdr>
    </w:div>
    <w:div w:id="747459123">
      <w:bodyDiv w:val="1"/>
      <w:marLeft w:val="0"/>
      <w:marRight w:val="0"/>
      <w:marTop w:val="0"/>
      <w:marBottom w:val="0"/>
      <w:divBdr>
        <w:top w:val="none" w:sz="0" w:space="0" w:color="auto"/>
        <w:left w:val="none" w:sz="0" w:space="0" w:color="auto"/>
        <w:bottom w:val="none" w:sz="0" w:space="0" w:color="auto"/>
        <w:right w:val="none" w:sz="0" w:space="0" w:color="auto"/>
      </w:divBdr>
    </w:div>
    <w:div w:id="783118734">
      <w:bodyDiv w:val="1"/>
      <w:marLeft w:val="0"/>
      <w:marRight w:val="0"/>
      <w:marTop w:val="0"/>
      <w:marBottom w:val="0"/>
      <w:divBdr>
        <w:top w:val="none" w:sz="0" w:space="0" w:color="auto"/>
        <w:left w:val="none" w:sz="0" w:space="0" w:color="auto"/>
        <w:bottom w:val="none" w:sz="0" w:space="0" w:color="auto"/>
        <w:right w:val="none" w:sz="0" w:space="0" w:color="auto"/>
      </w:divBdr>
    </w:div>
    <w:div w:id="792477928">
      <w:bodyDiv w:val="1"/>
      <w:marLeft w:val="0"/>
      <w:marRight w:val="0"/>
      <w:marTop w:val="0"/>
      <w:marBottom w:val="0"/>
      <w:divBdr>
        <w:top w:val="none" w:sz="0" w:space="0" w:color="auto"/>
        <w:left w:val="none" w:sz="0" w:space="0" w:color="auto"/>
        <w:bottom w:val="none" w:sz="0" w:space="0" w:color="auto"/>
        <w:right w:val="none" w:sz="0" w:space="0" w:color="auto"/>
      </w:divBdr>
    </w:div>
    <w:div w:id="798492359">
      <w:bodyDiv w:val="1"/>
      <w:marLeft w:val="0"/>
      <w:marRight w:val="0"/>
      <w:marTop w:val="0"/>
      <w:marBottom w:val="0"/>
      <w:divBdr>
        <w:top w:val="none" w:sz="0" w:space="0" w:color="auto"/>
        <w:left w:val="none" w:sz="0" w:space="0" w:color="auto"/>
        <w:bottom w:val="none" w:sz="0" w:space="0" w:color="auto"/>
        <w:right w:val="none" w:sz="0" w:space="0" w:color="auto"/>
      </w:divBdr>
    </w:div>
    <w:div w:id="807167635">
      <w:bodyDiv w:val="1"/>
      <w:marLeft w:val="0"/>
      <w:marRight w:val="0"/>
      <w:marTop w:val="0"/>
      <w:marBottom w:val="0"/>
      <w:divBdr>
        <w:top w:val="none" w:sz="0" w:space="0" w:color="auto"/>
        <w:left w:val="none" w:sz="0" w:space="0" w:color="auto"/>
        <w:bottom w:val="none" w:sz="0" w:space="0" w:color="auto"/>
        <w:right w:val="none" w:sz="0" w:space="0" w:color="auto"/>
      </w:divBdr>
    </w:div>
    <w:div w:id="892154356">
      <w:bodyDiv w:val="1"/>
      <w:marLeft w:val="0"/>
      <w:marRight w:val="0"/>
      <w:marTop w:val="0"/>
      <w:marBottom w:val="0"/>
      <w:divBdr>
        <w:top w:val="none" w:sz="0" w:space="0" w:color="auto"/>
        <w:left w:val="none" w:sz="0" w:space="0" w:color="auto"/>
        <w:bottom w:val="none" w:sz="0" w:space="0" w:color="auto"/>
        <w:right w:val="none" w:sz="0" w:space="0" w:color="auto"/>
      </w:divBdr>
    </w:div>
    <w:div w:id="933631868">
      <w:bodyDiv w:val="1"/>
      <w:marLeft w:val="0"/>
      <w:marRight w:val="0"/>
      <w:marTop w:val="0"/>
      <w:marBottom w:val="0"/>
      <w:divBdr>
        <w:top w:val="none" w:sz="0" w:space="0" w:color="auto"/>
        <w:left w:val="none" w:sz="0" w:space="0" w:color="auto"/>
        <w:bottom w:val="none" w:sz="0" w:space="0" w:color="auto"/>
        <w:right w:val="none" w:sz="0" w:space="0" w:color="auto"/>
      </w:divBdr>
    </w:div>
    <w:div w:id="937252976">
      <w:bodyDiv w:val="1"/>
      <w:marLeft w:val="0"/>
      <w:marRight w:val="0"/>
      <w:marTop w:val="0"/>
      <w:marBottom w:val="0"/>
      <w:divBdr>
        <w:top w:val="none" w:sz="0" w:space="0" w:color="auto"/>
        <w:left w:val="none" w:sz="0" w:space="0" w:color="auto"/>
        <w:bottom w:val="none" w:sz="0" w:space="0" w:color="auto"/>
        <w:right w:val="none" w:sz="0" w:space="0" w:color="auto"/>
      </w:divBdr>
    </w:div>
    <w:div w:id="948126868">
      <w:bodyDiv w:val="1"/>
      <w:marLeft w:val="0"/>
      <w:marRight w:val="0"/>
      <w:marTop w:val="0"/>
      <w:marBottom w:val="0"/>
      <w:divBdr>
        <w:top w:val="none" w:sz="0" w:space="0" w:color="auto"/>
        <w:left w:val="none" w:sz="0" w:space="0" w:color="auto"/>
        <w:bottom w:val="none" w:sz="0" w:space="0" w:color="auto"/>
        <w:right w:val="none" w:sz="0" w:space="0" w:color="auto"/>
      </w:divBdr>
    </w:div>
    <w:div w:id="1029719497">
      <w:bodyDiv w:val="1"/>
      <w:marLeft w:val="0"/>
      <w:marRight w:val="0"/>
      <w:marTop w:val="0"/>
      <w:marBottom w:val="0"/>
      <w:divBdr>
        <w:top w:val="none" w:sz="0" w:space="0" w:color="auto"/>
        <w:left w:val="none" w:sz="0" w:space="0" w:color="auto"/>
        <w:bottom w:val="none" w:sz="0" w:space="0" w:color="auto"/>
        <w:right w:val="none" w:sz="0" w:space="0" w:color="auto"/>
      </w:divBdr>
    </w:div>
    <w:div w:id="1058089244">
      <w:bodyDiv w:val="1"/>
      <w:marLeft w:val="0"/>
      <w:marRight w:val="0"/>
      <w:marTop w:val="0"/>
      <w:marBottom w:val="0"/>
      <w:divBdr>
        <w:top w:val="none" w:sz="0" w:space="0" w:color="auto"/>
        <w:left w:val="none" w:sz="0" w:space="0" w:color="auto"/>
        <w:bottom w:val="none" w:sz="0" w:space="0" w:color="auto"/>
        <w:right w:val="none" w:sz="0" w:space="0" w:color="auto"/>
      </w:divBdr>
    </w:div>
    <w:div w:id="1068846565">
      <w:bodyDiv w:val="1"/>
      <w:marLeft w:val="0"/>
      <w:marRight w:val="0"/>
      <w:marTop w:val="0"/>
      <w:marBottom w:val="0"/>
      <w:divBdr>
        <w:top w:val="none" w:sz="0" w:space="0" w:color="auto"/>
        <w:left w:val="none" w:sz="0" w:space="0" w:color="auto"/>
        <w:bottom w:val="none" w:sz="0" w:space="0" w:color="auto"/>
        <w:right w:val="none" w:sz="0" w:space="0" w:color="auto"/>
      </w:divBdr>
    </w:div>
    <w:div w:id="1074165177">
      <w:bodyDiv w:val="1"/>
      <w:marLeft w:val="0"/>
      <w:marRight w:val="0"/>
      <w:marTop w:val="0"/>
      <w:marBottom w:val="0"/>
      <w:divBdr>
        <w:top w:val="none" w:sz="0" w:space="0" w:color="auto"/>
        <w:left w:val="none" w:sz="0" w:space="0" w:color="auto"/>
        <w:bottom w:val="none" w:sz="0" w:space="0" w:color="auto"/>
        <w:right w:val="none" w:sz="0" w:space="0" w:color="auto"/>
      </w:divBdr>
    </w:div>
    <w:div w:id="1119911653">
      <w:bodyDiv w:val="1"/>
      <w:marLeft w:val="0"/>
      <w:marRight w:val="0"/>
      <w:marTop w:val="0"/>
      <w:marBottom w:val="0"/>
      <w:divBdr>
        <w:top w:val="none" w:sz="0" w:space="0" w:color="auto"/>
        <w:left w:val="none" w:sz="0" w:space="0" w:color="auto"/>
        <w:bottom w:val="none" w:sz="0" w:space="0" w:color="auto"/>
        <w:right w:val="none" w:sz="0" w:space="0" w:color="auto"/>
      </w:divBdr>
    </w:div>
    <w:div w:id="1142187885">
      <w:bodyDiv w:val="1"/>
      <w:marLeft w:val="0"/>
      <w:marRight w:val="0"/>
      <w:marTop w:val="0"/>
      <w:marBottom w:val="0"/>
      <w:divBdr>
        <w:top w:val="none" w:sz="0" w:space="0" w:color="auto"/>
        <w:left w:val="none" w:sz="0" w:space="0" w:color="auto"/>
        <w:bottom w:val="none" w:sz="0" w:space="0" w:color="auto"/>
        <w:right w:val="none" w:sz="0" w:space="0" w:color="auto"/>
      </w:divBdr>
    </w:div>
    <w:div w:id="1169832172">
      <w:bodyDiv w:val="1"/>
      <w:marLeft w:val="0"/>
      <w:marRight w:val="0"/>
      <w:marTop w:val="0"/>
      <w:marBottom w:val="0"/>
      <w:divBdr>
        <w:top w:val="none" w:sz="0" w:space="0" w:color="auto"/>
        <w:left w:val="none" w:sz="0" w:space="0" w:color="auto"/>
        <w:bottom w:val="none" w:sz="0" w:space="0" w:color="auto"/>
        <w:right w:val="none" w:sz="0" w:space="0" w:color="auto"/>
      </w:divBdr>
    </w:div>
    <w:div w:id="1210802508">
      <w:bodyDiv w:val="1"/>
      <w:marLeft w:val="0"/>
      <w:marRight w:val="0"/>
      <w:marTop w:val="0"/>
      <w:marBottom w:val="0"/>
      <w:divBdr>
        <w:top w:val="none" w:sz="0" w:space="0" w:color="auto"/>
        <w:left w:val="none" w:sz="0" w:space="0" w:color="auto"/>
        <w:bottom w:val="none" w:sz="0" w:space="0" w:color="auto"/>
        <w:right w:val="none" w:sz="0" w:space="0" w:color="auto"/>
      </w:divBdr>
    </w:div>
    <w:div w:id="1235508869">
      <w:bodyDiv w:val="1"/>
      <w:marLeft w:val="0"/>
      <w:marRight w:val="0"/>
      <w:marTop w:val="0"/>
      <w:marBottom w:val="0"/>
      <w:divBdr>
        <w:top w:val="none" w:sz="0" w:space="0" w:color="auto"/>
        <w:left w:val="none" w:sz="0" w:space="0" w:color="auto"/>
        <w:bottom w:val="none" w:sz="0" w:space="0" w:color="auto"/>
        <w:right w:val="none" w:sz="0" w:space="0" w:color="auto"/>
      </w:divBdr>
    </w:div>
    <w:div w:id="1237786478">
      <w:bodyDiv w:val="1"/>
      <w:marLeft w:val="0"/>
      <w:marRight w:val="0"/>
      <w:marTop w:val="0"/>
      <w:marBottom w:val="0"/>
      <w:divBdr>
        <w:top w:val="none" w:sz="0" w:space="0" w:color="auto"/>
        <w:left w:val="none" w:sz="0" w:space="0" w:color="auto"/>
        <w:bottom w:val="none" w:sz="0" w:space="0" w:color="auto"/>
        <w:right w:val="none" w:sz="0" w:space="0" w:color="auto"/>
      </w:divBdr>
    </w:div>
    <w:div w:id="1252204522">
      <w:bodyDiv w:val="1"/>
      <w:marLeft w:val="0"/>
      <w:marRight w:val="0"/>
      <w:marTop w:val="0"/>
      <w:marBottom w:val="0"/>
      <w:divBdr>
        <w:top w:val="none" w:sz="0" w:space="0" w:color="auto"/>
        <w:left w:val="none" w:sz="0" w:space="0" w:color="auto"/>
        <w:bottom w:val="none" w:sz="0" w:space="0" w:color="auto"/>
        <w:right w:val="none" w:sz="0" w:space="0" w:color="auto"/>
      </w:divBdr>
    </w:div>
    <w:div w:id="1283612614">
      <w:bodyDiv w:val="1"/>
      <w:marLeft w:val="0"/>
      <w:marRight w:val="0"/>
      <w:marTop w:val="0"/>
      <w:marBottom w:val="0"/>
      <w:divBdr>
        <w:top w:val="none" w:sz="0" w:space="0" w:color="auto"/>
        <w:left w:val="none" w:sz="0" w:space="0" w:color="auto"/>
        <w:bottom w:val="none" w:sz="0" w:space="0" w:color="auto"/>
        <w:right w:val="none" w:sz="0" w:space="0" w:color="auto"/>
      </w:divBdr>
    </w:div>
    <w:div w:id="1292830939">
      <w:bodyDiv w:val="1"/>
      <w:marLeft w:val="0"/>
      <w:marRight w:val="0"/>
      <w:marTop w:val="0"/>
      <w:marBottom w:val="0"/>
      <w:divBdr>
        <w:top w:val="none" w:sz="0" w:space="0" w:color="auto"/>
        <w:left w:val="none" w:sz="0" w:space="0" w:color="auto"/>
        <w:bottom w:val="none" w:sz="0" w:space="0" w:color="auto"/>
        <w:right w:val="none" w:sz="0" w:space="0" w:color="auto"/>
      </w:divBdr>
    </w:div>
    <w:div w:id="1294483671">
      <w:bodyDiv w:val="1"/>
      <w:marLeft w:val="0"/>
      <w:marRight w:val="0"/>
      <w:marTop w:val="0"/>
      <w:marBottom w:val="0"/>
      <w:divBdr>
        <w:top w:val="none" w:sz="0" w:space="0" w:color="auto"/>
        <w:left w:val="none" w:sz="0" w:space="0" w:color="auto"/>
        <w:bottom w:val="none" w:sz="0" w:space="0" w:color="auto"/>
        <w:right w:val="none" w:sz="0" w:space="0" w:color="auto"/>
      </w:divBdr>
    </w:div>
    <w:div w:id="1369600187">
      <w:bodyDiv w:val="1"/>
      <w:marLeft w:val="0"/>
      <w:marRight w:val="0"/>
      <w:marTop w:val="0"/>
      <w:marBottom w:val="0"/>
      <w:divBdr>
        <w:top w:val="none" w:sz="0" w:space="0" w:color="auto"/>
        <w:left w:val="none" w:sz="0" w:space="0" w:color="auto"/>
        <w:bottom w:val="none" w:sz="0" w:space="0" w:color="auto"/>
        <w:right w:val="none" w:sz="0" w:space="0" w:color="auto"/>
      </w:divBdr>
    </w:div>
    <w:div w:id="1409766633">
      <w:bodyDiv w:val="1"/>
      <w:marLeft w:val="0"/>
      <w:marRight w:val="0"/>
      <w:marTop w:val="0"/>
      <w:marBottom w:val="0"/>
      <w:divBdr>
        <w:top w:val="none" w:sz="0" w:space="0" w:color="auto"/>
        <w:left w:val="none" w:sz="0" w:space="0" w:color="auto"/>
        <w:bottom w:val="none" w:sz="0" w:space="0" w:color="auto"/>
        <w:right w:val="none" w:sz="0" w:space="0" w:color="auto"/>
      </w:divBdr>
    </w:div>
    <w:div w:id="1410737674">
      <w:bodyDiv w:val="1"/>
      <w:marLeft w:val="0"/>
      <w:marRight w:val="0"/>
      <w:marTop w:val="0"/>
      <w:marBottom w:val="0"/>
      <w:divBdr>
        <w:top w:val="none" w:sz="0" w:space="0" w:color="auto"/>
        <w:left w:val="none" w:sz="0" w:space="0" w:color="auto"/>
        <w:bottom w:val="none" w:sz="0" w:space="0" w:color="auto"/>
        <w:right w:val="none" w:sz="0" w:space="0" w:color="auto"/>
      </w:divBdr>
    </w:div>
    <w:div w:id="1469935832">
      <w:bodyDiv w:val="1"/>
      <w:marLeft w:val="0"/>
      <w:marRight w:val="0"/>
      <w:marTop w:val="0"/>
      <w:marBottom w:val="0"/>
      <w:divBdr>
        <w:top w:val="none" w:sz="0" w:space="0" w:color="auto"/>
        <w:left w:val="none" w:sz="0" w:space="0" w:color="auto"/>
        <w:bottom w:val="none" w:sz="0" w:space="0" w:color="auto"/>
        <w:right w:val="none" w:sz="0" w:space="0" w:color="auto"/>
      </w:divBdr>
    </w:div>
    <w:div w:id="1480607547">
      <w:bodyDiv w:val="1"/>
      <w:marLeft w:val="0"/>
      <w:marRight w:val="0"/>
      <w:marTop w:val="0"/>
      <w:marBottom w:val="0"/>
      <w:divBdr>
        <w:top w:val="none" w:sz="0" w:space="0" w:color="auto"/>
        <w:left w:val="none" w:sz="0" w:space="0" w:color="auto"/>
        <w:bottom w:val="none" w:sz="0" w:space="0" w:color="auto"/>
        <w:right w:val="none" w:sz="0" w:space="0" w:color="auto"/>
      </w:divBdr>
    </w:div>
    <w:div w:id="1489512934">
      <w:bodyDiv w:val="1"/>
      <w:marLeft w:val="0"/>
      <w:marRight w:val="0"/>
      <w:marTop w:val="0"/>
      <w:marBottom w:val="0"/>
      <w:divBdr>
        <w:top w:val="none" w:sz="0" w:space="0" w:color="auto"/>
        <w:left w:val="none" w:sz="0" w:space="0" w:color="auto"/>
        <w:bottom w:val="none" w:sz="0" w:space="0" w:color="auto"/>
        <w:right w:val="none" w:sz="0" w:space="0" w:color="auto"/>
      </w:divBdr>
    </w:div>
    <w:div w:id="1504708680">
      <w:bodyDiv w:val="1"/>
      <w:marLeft w:val="0"/>
      <w:marRight w:val="0"/>
      <w:marTop w:val="0"/>
      <w:marBottom w:val="0"/>
      <w:divBdr>
        <w:top w:val="none" w:sz="0" w:space="0" w:color="auto"/>
        <w:left w:val="none" w:sz="0" w:space="0" w:color="auto"/>
        <w:bottom w:val="none" w:sz="0" w:space="0" w:color="auto"/>
        <w:right w:val="none" w:sz="0" w:space="0" w:color="auto"/>
      </w:divBdr>
    </w:div>
    <w:div w:id="1545630049">
      <w:bodyDiv w:val="1"/>
      <w:marLeft w:val="0"/>
      <w:marRight w:val="0"/>
      <w:marTop w:val="0"/>
      <w:marBottom w:val="0"/>
      <w:divBdr>
        <w:top w:val="none" w:sz="0" w:space="0" w:color="auto"/>
        <w:left w:val="none" w:sz="0" w:space="0" w:color="auto"/>
        <w:bottom w:val="none" w:sz="0" w:space="0" w:color="auto"/>
        <w:right w:val="none" w:sz="0" w:space="0" w:color="auto"/>
      </w:divBdr>
    </w:div>
    <w:div w:id="1579435351">
      <w:bodyDiv w:val="1"/>
      <w:marLeft w:val="0"/>
      <w:marRight w:val="0"/>
      <w:marTop w:val="0"/>
      <w:marBottom w:val="0"/>
      <w:divBdr>
        <w:top w:val="none" w:sz="0" w:space="0" w:color="auto"/>
        <w:left w:val="none" w:sz="0" w:space="0" w:color="auto"/>
        <w:bottom w:val="none" w:sz="0" w:space="0" w:color="auto"/>
        <w:right w:val="none" w:sz="0" w:space="0" w:color="auto"/>
      </w:divBdr>
    </w:div>
    <w:div w:id="1613242753">
      <w:bodyDiv w:val="1"/>
      <w:marLeft w:val="0"/>
      <w:marRight w:val="0"/>
      <w:marTop w:val="0"/>
      <w:marBottom w:val="0"/>
      <w:divBdr>
        <w:top w:val="none" w:sz="0" w:space="0" w:color="auto"/>
        <w:left w:val="none" w:sz="0" w:space="0" w:color="auto"/>
        <w:bottom w:val="none" w:sz="0" w:space="0" w:color="auto"/>
        <w:right w:val="none" w:sz="0" w:space="0" w:color="auto"/>
      </w:divBdr>
    </w:div>
    <w:div w:id="1615937773">
      <w:bodyDiv w:val="1"/>
      <w:marLeft w:val="0"/>
      <w:marRight w:val="0"/>
      <w:marTop w:val="0"/>
      <w:marBottom w:val="0"/>
      <w:divBdr>
        <w:top w:val="none" w:sz="0" w:space="0" w:color="auto"/>
        <w:left w:val="none" w:sz="0" w:space="0" w:color="auto"/>
        <w:bottom w:val="none" w:sz="0" w:space="0" w:color="auto"/>
        <w:right w:val="none" w:sz="0" w:space="0" w:color="auto"/>
      </w:divBdr>
    </w:div>
    <w:div w:id="1640644996">
      <w:bodyDiv w:val="1"/>
      <w:marLeft w:val="0"/>
      <w:marRight w:val="0"/>
      <w:marTop w:val="0"/>
      <w:marBottom w:val="0"/>
      <w:divBdr>
        <w:top w:val="none" w:sz="0" w:space="0" w:color="auto"/>
        <w:left w:val="none" w:sz="0" w:space="0" w:color="auto"/>
        <w:bottom w:val="none" w:sz="0" w:space="0" w:color="auto"/>
        <w:right w:val="none" w:sz="0" w:space="0" w:color="auto"/>
      </w:divBdr>
    </w:div>
    <w:div w:id="1654407615">
      <w:bodyDiv w:val="1"/>
      <w:marLeft w:val="0"/>
      <w:marRight w:val="0"/>
      <w:marTop w:val="0"/>
      <w:marBottom w:val="0"/>
      <w:divBdr>
        <w:top w:val="none" w:sz="0" w:space="0" w:color="auto"/>
        <w:left w:val="none" w:sz="0" w:space="0" w:color="auto"/>
        <w:bottom w:val="none" w:sz="0" w:space="0" w:color="auto"/>
        <w:right w:val="none" w:sz="0" w:space="0" w:color="auto"/>
      </w:divBdr>
    </w:div>
    <w:div w:id="1673724814">
      <w:bodyDiv w:val="1"/>
      <w:marLeft w:val="0"/>
      <w:marRight w:val="0"/>
      <w:marTop w:val="0"/>
      <w:marBottom w:val="0"/>
      <w:divBdr>
        <w:top w:val="none" w:sz="0" w:space="0" w:color="auto"/>
        <w:left w:val="none" w:sz="0" w:space="0" w:color="auto"/>
        <w:bottom w:val="none" w:sz="0" w:space="0" w:color="auto"/>
        <w:right w:val="none" w:sz="0" w:space="0" w:color="auto"/>
      </w:divBdr>
    </w:div>
    <w:div w:id="1714422670">
      <w:bodyDiv w:val="1"/>
      <w:marLeft w:val="0"/>
      <w:marRight w:val="0"/>
      <w:marTop w:val="0"/>
      <w:marBottom w:val="0"/>
      <w:divBdr>
        <w:top w:val="none" w:sz="0" w:space="0" w:color="auto"/>
        <w:left w:val="none" w:sz="0" w:space="0" w:color="auto"/>
        <w:bottom w:val="none" w:sz="0" w:space="0" w:color="auto"/>
        <w:right w:val="none" w:sz="0" w:space="0" w:color="auto"/>
      </w:divBdr>
    </w:div>
    <w:div w:id="1722750132">
      <w:bodyDiv w:val="1"/>
      <w:marLeft w:val="0"/>
      <w:marRight w:val="0"/>
      <w:marTop w:val="0"/>
      <w:marBottom w:val="0"/>
      <w:divBdr>
        <w:top w:val="none" w:sz="0" w:space="0" w:color="auto"/>
        <w:left w:val="none" w:sz="0" w:space="0" w:color="auto"/>
        <w:bottom w:val="none" w:sz="0" w:space="0" w:color="auto"/>
        <w:right w:val="none" w:sz="0" w:space="0" w:color="auto"/>
      </w:divBdr>
    </w:div>
    <w:div w:id="1742294989">
      <w:bodyDiv w:val="1"/>
      <w:marLeft w:val="0"/>
      <w:marRight w:val="0"/>
      <w:marTop w:val="0"/>
      <w:marBottom w:val="0"/>
      <w:divBdr>
        <w:top w:val="none" w:sz="0" w:space="0" w:color="auto"/>
        <w:left w:val="none" w:sz="0" w:space="0" w:color="auto"/>
        <w:bottom w:val="none" w:sz="0" w:space="0" w:color="auto"/>
        <w:right w:val="none" w:sz="0" w:space="0" w:color="auto"/>
      </w:divBdr>
    </w:div>
    <w:div w:id="1759133217">
      <w:bodyDiv w:val="1"/>
      <w:marLeft w:val="0"/>
      <w:marRight w:val="0"/>
      <w:marTop w:val="0"/>
      <w:marBottom w:val="0"/>
      <w:divBdr>
        <w:top w:val="none" w:sz="0" w:space="0" w:color="auto"/>
        <w:left w:val="none" w:sz="0" w:space="0" w:color="auto"/>
        <w:bottom w:val="none" w:sz="0" w:space="0" w:color="auto"/>
        <w:right w:val="none" w:sz="0" w:space="0" w:color="auto"/>
      </w:divBdr>
    </w:div>
    <w:div w:id="1774088493">
      <w:bodyDiv w:val="1"/>
      <w:marLeft w:val="0"/>
      <w:marRight w:val="0"/>
      <w:marTop w:val="0"/>
      <w:marBottom w:val="0"/>
      <w:divBdr>
        <w:top w:val="none" w:sz="0" w:space="0" w:color="auto"/>
        <w:left w:val="none" w:sz="0" w:space="0" w:color="auto"/>
        <w:bottom w:val="none" w:sz="0" w:space="0" w:color="auto"/>
        <w:right w:val="none" w:sz="0" w:space="0" w:color="auto"/>
      </w:divBdr>
    </w:div>
    <w:div w:id="1858764027">
      <w:bodyDiv w:val="1"/>
      <w:marLeft w:val="0"/>
      <w:marRight w:val="0"/>
      <w:marTop w:val="0"/>
      <w:marBottom w:val="0"/>
      <w:divBdr>
        <w:top w:val="none" w:sz="0" w:space="0" w:color="auto"/>
        <w:left w:val="none" w:sz="0" w:space="0" w:color="auto"/>
        <w:bottom w:val="none" w:sz="0" w:space="0" w:color="auto"/>
        <w:right w:val="none" w:sz="0" w:space="0" w:color="auto"/>
      </w:divBdr>
    </w:div>
    <w:div w:id="1924339216">
      <w:bodyDiv w:val="1"/>
      <w:marLeft w:val="0"/>
      <w:marRight w:val="0"/>
      <w:marTop w:val="0"/>
      <w:marBottom w:val="0"/>
      <w:divBdr>
        <w:top w:val="none" w:sz="0" w:space="0" w:color="auto"/>
        <w:left w:val="none" w:sz="0" w:space="0" w:color="auto"/>
        <w:bottom w:val="none" w:sz="0" w:space="0" w:color="auto"/>
        <w:right w:val="none" w:sz="0" w:space="0" w:color="auto"/>
      </w:divBdr>
    </w:div>
    <w:div w:id="1951468199">
      <w:bodyDiv w:val="1"/>
      <w:marLeft w:val="0"/>
      <w:marRight w:val="0"/>
      <w:marTop w:val="0"/>
      <w:marBottom w:val="0"/>
      <w:divBdr>
        <w:top w:val="none" w:sz="0" w:space="0" w:color="auto"/>
        <w:left w:val="none" w:sz="0" w:space="0" w:color="auto"/>
        <w:bottom w:val="none" w:sz="0" w:space="0" w:color="auto"/>
        <w:right w:val="none" w:sz="0" w:space="0" w:color="auto"/>
      </w:divBdr>
    </w:div>
    <w:div w:id="1970282326">
      <w:bodyDiv w:val="1"/>
      <w:marLeft w:val="0"/>
      <w:marRight w:val="0"/>
      <w:marTop w:val="0"/>
      <w:marBottom w:val="0"/>
      <w:divBdr>
        <w:top w:val="none" w:sz="0" w:space="0" w:color="auto"/>
        <w:left w:val="none" w:sz="0" w:space="0" w:color="auto"/>
        <w:bottom w:val="none" w:sz="0" w:space="0" w:color="auto"/>
        <w:right w:val="none" w:sz="0" w:space="0" w:color="auto"/>
      </w:divBdr>
    </w:div>
    <w:div w:id="2059351687">
      <w:bodyDiv w:val="1"/>
      <w:marLeft w:val="0"/>
      <w:marRight w:val="0"/>
      <w:marTop w:val="0"/>
      <w:marBottom w:val="0"/>
      <w:divBdr>
        <w:top w:val="none" w:sz="0" w:space="0" w:color="auto"/>
        <w:left w:val="none" w:sz="0" w:space="0" w:color="auto"/>
        <w:bottom w:val="none" w:sz="0" w:space="0" w:color="auto"/>
        <w:right w:val="none" w:sz="0" w:space="0" w:color="auto"/>
      </w:divBdr>
    </w:div>
    <w:div w:id="213019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Средняя величина</a:t>
            </a:r>
            <a:r>
              <a:rPr lang="ru-RU" baseline="0"/>
              <a:t> критериев</a:t>
            </a:r>
            <a:endParaRPr lang="ru-RU"/>
          </a:p>
        </c:rich>
      </c:tx>
      <c:layout/>
      <c:overlay val="0"/>
      <c:spPr>
        <a:noFill/>
        <a:ln w="25371">
          <a:noFill/>
        </a:ln>
      </c:spPr>
    </c:title>
    <c:autoTitleDeleted val="0"/>
    <c:plotArea>
      <c:layout/>
      <c:barChart>
        <c:barDir val="col"/>
        <c:grouping val="clustered"/>
        <c:varyColors val="1"/>
        <c:ser>
          <c:idx val="0"/>
          <c:order val="0"/>
          <c:tx>
            <c:strRef>
              <c:f>Лист1!$B$1</c:f>
              <c:strCache>
                <c:ptCount val="1"/>
                <c:pt idx="0">
                  <c:v>средний балл</c:v>
                </c:pt>
              </c:strCache>
            </c:strRef>
          </c:tx>
          <c:invertIfNegative val="0"/>
          <c:dPt>
            <c:idx val="0"/>
            <c:invertIfNegative val="0"/>
            <c:bubble3D val="0"/>
            <c:spPr>
              <a:solidFill>
                <a:srgbClr val="7FD13B"/>
              </a:solidFill>
              <a:ln w="25371">
                <a:noFill/>
              </a:ln>
            </c:spPr>
            <c:extLst xmlns:c16r2="http://schemas.microsoft.com/office/drawing/2015/06/chart">
              <c:ext xmlns:c16="http://schemas.microsoft.com/office/drawing/2014/chart" uri="{C3380CC4-5D6E-409C-BE32-E72D297353CC}">
                <c16:uniqueId val="{00000001-D505-4D4C-BC92-B88EBC3772C1}"/>
              </c:ext>
            </c:extLst>
          </c:dPt>
          <c:dPt>
            <c:idx val="1"/>
            <c:invertIfNegative val="0"/>
            <c:bubble3D val="0"/>
            <c:spPr>
              <a:solidFill>
                <a:srgbClr val="EA157A"/>
              </a:solidFill>
              <a:ln w="25371">
                <a:noFill/>
              </a:ln>
            </c:spPr>
            <c:extLst xmlns:c16r2="http://schemas.microsoft.com/office/drawing/2015/06/chart">
              <c:ext xmlns:c16="http://schemas.microsoft.com/office/drawing/2014/chart" uri="{C3380CC4-5D6E-409C-BE32-E72D297353CC}">
                <c16:uniqueId val="{00000003-D505-4D4C-BC92-B88EBC3772C1}"/>
              </c:ext>
            </c:extLst>
          </c:dPt>
          <c:dPt>
            <c:idx val="2"/>
            <c:invertIfNegative val="0"/>
            <c:bubble3D val="0"/>
            <c:spPr>
              <a:solidFill>
                <a:srgbClr val="FEB80A"/>
              </a:solidFill>
              <a:ln w="25371">
                <a:noFill/>
              </a:ln>
            </c:spPr>
            <c:extLst xmlns:c16r2="http://schemas.microsoft.com/office/drawing/2015/06/chart">
              <c:ext xmlns:c16="http://schemas.microsoft.com/office/drawing/2014/chart" uri="{C3380CC4-5D6E-409C-BE32-E72D297353CC}">
                <c16:uniqueId val="{00000005-D505-4D4C-BC92-B88EBC3772C1}"/>
              </c:ext>
            </c:extLst>
          </c:dPt>
          <c:dPt>
            <c:idx val="3"/>
            <c:invertIfNegative val="0"/>
            <c:bubble3D val="0"/>
            <c:spPr>
              <a:solidFill>
                <a:srgbClr val="00ADDC"/>
              </a:solidFill>
              <a:ln w="25371">
                <a:noFill/>
              </a:ln>
            </c:spPr>
            <c:extLst xmlns:c16r2="http://schemas.microsoft.com/office/drawing/2015/06/chart">
              <c:ext xmlns:c16="http://schemas.microsoft.com/office/drawing/2014/chart" uri="{C3380CC4-5D6E-409C-BE32-E72D297353CC}">
                <c16:uniqueId val="{00000007-D505-4D4C-BC92-B88EBC3772C1}"/>
              </c:ext>
            </c:extLst>
          </c:dPt>
          <c:dPt>
            <c:idx val="4"/>
            <c:invertIfNegative val="0"/>
            <c:bubble3D val="0"/>
            <c:spPr>
              <a:solidFill>
                <a:srgbClr val="738AC8"/>
              </a:solidFill>
              <a:ln w="25371">
                <a:noFill/>
              </a:ln>
            </c:spPr>
            <c:extLst xmlns:c16r2="http://schemas.microsoft.com/office/drawing/2015/06/chart">
              <c:ext xmlns:c16="http://schemas.microsoft.com/office/drawing/2014/chart" uri="{C3380CC4-5D6E-409C-BE32-E72D297353CC}">
                <c16:uniqueId val="{00000009-D505-4D4C-BC92-B88EBC3772C1}"/>
              </c:ext>
            </c:extLst>
          </c:dPt>
          <c:dPt>
            <c:idx val="5"/>
            <c:invertIfNegative val="0"/>
            <c:bubble3D val="0"/>
            <c:spPr>
              <a:solidFill>
                <a:srgbClr val="1AB39F"/>
              </a:solidFill>
              <a:ln w="25371">
                <a:noFill/>
              </a:ln>
            </c:spPr>
            <c:extLst xmlns:c16r2="http://schemas.microsoft.com/office/drawing/2015/06/chart">
              <c:ext xmlns:c16="http://schemas.microsoft.com/office/drawing/2014/chart" uri="{C3380CC4-5D6E-409C-BE32-E72D297353CC}">
                <c16:uniqueId val="{0000000B-D505-4D4C-BC92-B88EBC3772C1}"/>
              </c:ext>
            </c:extLst>
          </c:dPt>
          <c:dLbls>
            <c:spPr>
              <a:noFill/>
              <a:ln w="25371">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для инвалидов</c:v>
                </c:pt>
                <c:pt idx="3">
                  <c:v>вежливость и доброжелательность сотрудников</c:v>
                </c:pt>
                <c:pt idx="4">
                  <c:v>удовлетворённость условиями</c:v>
                </c:pt>
                <c:pt idx="5">
                  <c:v>общий балл</c:v>
                </c:pt>
              </c:strCache>
            </c:strRef>
          </c:cat>
          <c:val>
            <c:numRef>
              <c:f>Лист1!$B$2:$B$7</c:f>
              <c:numCache>
                <c:formatCode>General</c:formatCode>
                <c:ptCount val="6"/>
                <c:pt idx="0">
                  <c:v>100</c:v>
                </c:pt>
                <c:pt idx="1">
                  <c:v>100</c:v>
                </c:pt>
                <c:pt idx="2">
                  <c:v>88</c:v>
                </c:pt>
                <c:pt idx="3">
                  <c:v>100</c:v>
                </c:pt>
                <c:pt idx="4">
                  <c:v>100</c:v>
                </c:pt>
                <c:pt idx="5">
                  <c:v>97.6</c:v>
                </c:pt>
              </c:numCache>
            </c:numRef>
          </c:val>
          <c:extLst xmlns:c16r2="http://schemas.microsoft.com/office/drawing/2015/06/chart">
            <c:ext xmlns:c16="http://schemas.microsoft.com/office/drawing/2014/chart" uri="{C3380CC4-5D6E-409C-BE32-E72D297353CC}">
              <c16:uniqueId val="{0000000C-D505-4D4C-BC92-B88EBC3772C1}"/>
            </c:ext>
          </c:extLst>
        </c:ser>
        <c:dLbls>
          <c:showLegendKey val="0"/>
          <c:showVal val="0"/>
          <c:showCatName val="0"/>
          <c:showSerName val="0"/>
          <c:showPercent val="0"/>
          <c:showBubbleSize val="0"/>
        </c:dLbls>
        <c:gapWidth val="53"/>
        <c:axId val="36712448"/>
        <c:axId val="36713984"/>
      </c:barChart>
      <c:catAx>
        <c:axId val="36712448"/>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6713984"/>
        <c:crosses val="autoZero"/>
        <c:auto val="1"/>
        <c:lblAlgn val="ctr"/>
        <c:lblOffset val="100"/>
        <c:noMultiLvlLbl val="0"/>
      </c:catAx>
      <c:valAx>
        <c:axId val="36713984"/>
        <c:scaling>
          <c:orientation val="minMax"/>
        </c:scaling>
        <c:delete val="0"/>
        <c:axPos val="l"/>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ln w="6343">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6712448"/>
        <c:crosses val="autoZero"/>
        <c:crossBetween val="between"/>
      </c:valAx>
      <c:spPr>
        <a:noFill/>
        <a:ln w="25371">
          <a:noFill/>
        </a:ln>
      </c:spPr>
    </c:plotArea>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г. Москва</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6452A9-FA9D-416E-819D-1ABCCA63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7477</Words>
  <Characters>42623</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Отчёт по результатам</vt:lpstr>
    </vt:vector>
  </TitlesOfParts>
  <Company>ТИПОГРАФИЯ ЮВИ-ПРИНТ</Company>
  <LinksUpToDate>false</LinksUpToDate>
  <CharactersWithSpaces>50001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по результатам</dc:title>
  <dc:subject>экспертизы деятельности учреждений социального обслуживания на территории Республики Бурятия (сбор и обобщение информации о качестве условий оказания услуг организациями социального обслуживания на территории Республики Бурятия)</dc:subject>
  <dc:creator>Vladimir</dc:creator>
  <cp:lastModifiedBy>Людмила</cp:lastModifiedBy>
  <cp:revision>4</cp:revision>
  <cp:lastPrinted>2022-08-10T00:59:00Z</cp:lastPrinted>
  <dcterms:created xsi:type="dcterms:W3CDTF">2022-08-01T07:03:00Z</dcterms:created>
  <dcterms:modified xsi:type="dcterms:W3CDTF">2026-02-13T02:54:00Z</dcterms:modified>
</cp:coreProperties>
</file>